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F43651" w:rsidRPr="00A0669B" w14:paraId="43456112" w14:textId="77777777" w:rsidTr="00DD1BD1">
        <w:trPr>
          <w:trHeight w:val="1746"/>
        </w:trPr>
        <w:tc>
          <w:tcPr>
            <w:tcW w:w="4962" w:type="dxa"/>
          </w:tcPr>
          <w:p w14:paraId="7D2B5F2B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ОТДЕЛ ОБРАЗОВАНИЯ</w:t>
            </w:r>
          </w:p>
          <w:p w14:paraId="03EEE70A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И КУЛЬТУРЫ</w:t>
            </w:r>
          </w:p>
          <w:p w14:paraId="7F222C31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Администрации Городского округа</w:t>
            </w:r>
          </w:p>
          <w:p w14:paraId="5D065187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Закрытое административно-территориальное</w:t>
            </w:r>
          </w:p>
          <w:p w14:paraId="5672A074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 xml:space="preserve">образование Комаровский </w:t>
            </w:r>
          </w:p>
          <w:p w14:paraId="06825803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Оренбургской обл.</w:t>
            </w:r>
          </w:p>
          <w:p w14:paraId="517724B5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Южная ул., д. 29а, ЗАТО Комаровский,</w:t>
            </w:r>
          </w:p>
          <w:p w14:paraId="62C827BE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Оренбургская обл., 462781</w:t>
            </w:r>
          </w:p>
          <w:p w14:paraId="33A984C2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Тел./факс (35368) 2-55-41,</w:t>
            </w:r>
          </w:p>
          <w:p w14:paraId="0956CD10" w14:textId="77777777" w:rsidR="00F43651" w:rsidRPr="00CF7DEE" w:rsidRDefault="00F43651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F7DEE">
              <w:rPr>
                <w:rFonts w:ascii="Times New Roman" w:hAnsi="Times New Roman" w:cs="Times New Roman"/>
                <w:color w:val="000000"/>
              </w:rPr>
              <w:t>-</w:t>
            </w: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F7DEE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8" w:history="1">
              <w:r w:rsidRPr="00CF7DEE">
                <w:rPr>
                  <w:rStyle w:val="a8"/>
                  <w:rFonts w:ascii="Times New Roman" w:hAnsi="Times New Roman" w:cs="Times New Roman"/>
                  <w:lang w:val="en-US"/>
                </w:rPr>
                <w:t>oo</w:t>
              </w:r>
              <w:r w:rsidRPr="00CF7DEE">
                <w:rPr>
                  <w:rStyle w:val="a8"/>
                  <w:rFonts w:ascii="Times New Roman" w:hAnsi="Times New Roman" w:cs="Times New Roman"/>
                </w:rPr>
                <w:t>_</w:t>
              </w:r>
              <w:r w:rsidRPr="00CF7DEE">
                <w:rPr>
                  <w:rStyle w:val="a8"/>
                  <w:rFonts w:ascii="Times New Roman" w:hAnsi="Times New Roman" w:cs="Times New Roman"/>
                  <w:lang w:val="en-US"/>
                </w:rPr>
                <w:t>komar</w:t>
              </w:r>
              <w:r w:rsidRPr="00CF7DEE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CF7DEE">
                <w:rPr>
                  <w:rStyle w:val="a8"/>
                  <w:rFonts w:ascii="Times New Roman" w:hAnsi="Times New Roman" w:cs="Times New Roman"/>
                  <w:lang w:val="en-US"/>
                </w:rPr>
                <w:t>rambler</w:t>
              </w:r>
              <w:r w:rsidRPr="00CF7DEE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CF7DEE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62059655" w14:textId="77777777" w:rsidR="00F43651" w:rsidRPr="00D315DE" w:rsidRDefault="00F43651" w:rsidP="00B40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ИНН/КПП 5618005508/561801001</w:t>
            </w:r>
            <w:r w:rsidR="00B40CE6" w:rsidRPr="00D315DE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0B652B93" w14:textId="0F6A4AF8" w:rsidR="00F43651" w:rsidRPr="00F43651" w:rsidRDefault="00F3135B" w:rsidP="00DD1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D7253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D1277C">
              <w:rPr>
                <w:rFonts w:ascii="Times New Roman" w:hAnsi="Times New Roman" w:cs="Times New Roman"/>
                <w:color w:val="000000"/>
                <w:sz w:val="24"/>
              </w:rPr>
              <w:t>.02</w:t>
            </w:r>
            <w:r w:rsidR="00E718BE">
              <w:rPr>
                <w:rFonts w:ascii="Times New Roman" w:hAnsi="Times New Roman" w:cs="Times New Roman"/>
                <w:color w:val="000000"/>
                <w:sz w:val="24"/>
              </w:rPr>
              <w:t>.20</w:t>
            </w:r>
            <w:r w:rsidR="00B40CE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D1277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F43651" w:rsidRPr="00CF7DEE">
              <w:rPr>
                <w:rFonts w:ascii="Times New Roman" w:hAnsi="Times New Roman" w:cs="Times New Roman"/>
                <w:color w:val="000000"/>
                <w:sz w:val="24"/>
              </w:rPr>
              <w:t xml:space="preserve"> №  </w:t>
            </w:r>
            <w:r w:rsidR="00D72534">
              <w:rPr>
                <w:rFonts w:ascii="Times New Roman" w:hAnsi="Times New Roman" w:cs="Times New Roman"/>
                <w:color w:val="000000"/>
                <w:sz w:val="24"/>
              </w:rPr>
              <w:t>24-25/ 30</w:t>
            </w:r>
          </w:p>
        </w:tc>
      </w:tr>
    </w:tbl>
    <w:p w14:paraId="57A9D1FE" w14:textId="77777777" w:rsidR="00F43651" w:rsidRDefault="00F43651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F33EDD" w14:textId="77777777" w:rsidR="00D72534" w:rsidRDefault="00D72534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69507" w14:textId="77777777" w:rsidR="00D72534" w:rsidRDefault="00D72534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E9F10A" w14:textId="77777777" w:rsidR="00F3135B" w:rsidRPr="00407A85" w:rsidRDefault="00F3135B" w:rsidP="00F313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31D0D876" w14:textId="77777777" w:rsidR="00F3135B" w:rsidRPr="00407A85" w:rsidRDefault="00F3135B" w:rsidP="00F3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о ре</w:t>
      </w:r>
      <w:r>
        <w:rPr>
          <w:rFonts w:ascii="Times New Roman" w:hAnsi="Times New Roman" w:cs="Times New Roman"/>
          <w:b/>
          <w:sz w:val="28"/>
          <w:szCs w:val="28"/>
        </w:rPr>
        <w:t>зультатах тренировочной  мониторинговой работы в форме ОГЭ</w:t>
      </w:r>
    </w:p>
    <w:p w14:paraId="340CF9D0" w14:textId="77777777" w:rsidR="00F3135B" w:rsidRPr="00407A85" w:rsidRDefault="00F3135B" w:rsidP="00F3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обучающихся 9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-х  классов </w:t>
      </w:r>
    </w:p>
    <w:p w14:paraId="70D87D52" w14:textId="77777777" w:rsidR="00F3135B" w:rsidRDefault="00F3135B" w:rsidP="00F313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Комаровский </w:t>
      </w:r>
    </w:p>
    <w:p w14:paraId="3C4CAE0C" w14:textId="77777777" w:rsidR="00F3135B" w:rsidRDefault="00F3135B" w:rsidP="00F313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учебном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45B875EB" w14:textId="77777777" w:rsidR="00D72534" w:rsidRDefault="00D72534" w:rsidP="00F313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4BDD48E" w14:textId="68E655DF" w:rsidR="00F3135B" w:rsidRDefault="001042D0" w:rsidP="0010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80A49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bookmarkStart w:id="0" w:name="_Hlk66272361"/>
      <w:r w:rsidRPr="00F80A49">
        <w:rPr>
          <w:rFonts w:ascii="Times New Roman" w:hAnsi="Times New Roman" w:cs="Times New Roman"/>
          <w:sz w:val="28"/>
          <w:szCs w:val="28"/>
        </w:rPr>
        <w:t xml:space="preserve">министерства образования Оренбургской области 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80A4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0A4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80A49">
        <w:rPr>
          <w:rFonts w:ascii="Times New Roman" w:hAnsi="Times New Roman" w:cs="Times New Roman"/>
          <w:sz w:val="28"/>
          <w:szCs w:val="28"/>
        </w:rPr>
        <w:t xml:space="preserve"> № 01-21/1</w:t>
      </w:r>
      <w:r>
        <w:rPr>
          <w:rFonts w:ascii="Times New Roman" w:hAnsi="Times New Roman" w:cs="Times New Roman"/>
          <w:sz w:val="28"/>
          <w:szCs w:val="28"/>
        </w:rPr>
        <w:t>457</w:t>
      </w:r>
      <w:r w:rsidRPr="00F80A49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F80A49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80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тренировочных мероприятий</w:t>
      </w:r>
      <w:r w:rsidRPr="00F80A49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24/</w:t>
      </w:r>
      <w:r w:rsidRPr="00F80A4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0A49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bookmarkEnd w:id="0"/>
      <w:r>
        <w:rPr>
          <w:rFonts w:ascii="Times New Roman" w:hAnsi="Times New Roman" w:cs="Times New Roman"/>
          <w:sz w:val="28"/>
          <w:szCs w:val="28"/>
        </w:rPr>
        <w:t>, приказа</w:t>
      </w:r>
      <w:r w:rsidRPr="00F80A49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80A4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0A4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80A49">
        <w:rPr>
          <w:rFonts w:ascii="Times New Roman" w:hAnsi="Times New Roman" w:cs="Times New Roman"/>
          <w:sz w:val="28"/>
          <w:szCs w:val="28"/>
        </w:rPr>
        <w:t xml:space="preserve">  № 01-21/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F80A49">
        <w:rPr>
          <w:rFonts w:ascii="Times New Roman" w:hAnsi="Times New Roman" w:cs="Times New Roman"/>
          <w:sz w:val="28"/>
          <w:szCs w:val="28"/>
        </w:rPr>
        <w:t xml:space="preserve"> «</w:t>
      </w:r>
      <w:r w:rsidRPr="00891C64">
        <w:rPr>
          <w:rFonts w:ascii="Times New Roman" w:hAnsi="Times New Roman" w:cs="Times New Roman"/>
          <w:bCs/>
          <w:sz w:val="28"/>
          <w:szCs w:val="32"/>
        </w:rPr>
        <w:t>О проведении пробных экзаменов по математике и русскому языку для обучающихся 9 классов</w:t>
      </w:r>
      <w:r w:rsidRPr="00F80A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D30">
        <w:rPr>
          <w:rFonts w:ascii="Times New Roman" w:hAnsi="Times New Roman" w:cs="Times New Roman"/>
          <w:sz w:val="28"/>
          <w:szCs w:val="28"/>
        </w:rPr>
        <w:t xml:space="preserve"> </w:t>
      </w:r>
      <w:r w:rsidR="00D72534">
        <w:rPr>
          <w:rFonts w:ascii="Times New Roman" w:hAnsi="Times New Roman" w:cs="Times New Roman"/>
          <w:sz w:val="28"/>
          <w:szCs w:val="28"/>
        </w:rPr>
        <w:t xml:space="preserve">приказа отдела образования и культуры (далее – ООК) от 28.01.2025 г. № 6 </w:t>
      </w:r>
      <w:r w:rsidR="00D72534" w:rsidRPr="0067203D">
        <w:rPr>
          <w:rFonts w:ascii="Times New Roman" w:hAnsi="Times New Roman" w:cs="Times New Roman"/>
          <w:sz w:val="28"/>
          <w:szCs w:val="28"/>
        </w:rPr>
        <w:t>-</w:t>
      </w:r>
      <w:r w:rsidR="00D72534">
        <w:rPr>
          <w:rFonts w:ascii="Times New Roman" w:hAnsi="Times New Roman" w:cs="Times New Roman"/>
          <w:sz w:val="28"/>
          <w:szCs w:val="28"/>
        </w:rPr>
        <w:t xml:space="preserve"> </w:t>
      </w:r>
      <w:r w:rsidR="00D72534" w:rsidRPr="0067203D">
        <w:rPr>
          <w:rFonts w:ascii="Times New Roman" w:hAnsi="Times New Roman" w:cs="Times New Roman"/>
          <w:sz w:val="28"/>
          <w:szCs w:val="28"/>
        </w:rPr>
        <w:t>О «</w:t>
      </w:r>
      <w:r w:rsidR="00D72534" w:rsidRPr="0067203D">
        <w:rPr>
          <w:rFonts w:ascii="Times New Roman" w:hAnsi="Times New Roman" w:cs="Times New Roman"/>
          <w:sz w:val="28"/>
          <w:szCs w:val="32"/>
        </w:rPr>
        <w:t xml:space="preserve">О проведении </w:t>
      </w:r>
      <w:r w:rsidR="00D72534">
        <w:rPr>
          <w:rFonts w:ascii="Times New Roman" w:hAnsi="Times New Roman" w:cs="Times New Roman"/>
          <w:sz w:val="28"/>
          <w:szCs w:val="32"/>
        </w:rPr>
        <w:t xml:space="preserve">пробных  экзаменов в форме ОГЭ по математике и русскому языку  для обучающихся 9 классов в 2025 году», </w:t>
      </w:r>
      <w:r w:rsidRPr="00F80A49">
        <w:rPr>
          <w:rFonts w:ascii="Times New Roman" w:hAnsi="Times New Roman" w:cs="Times New Roman"/>
          <w:sz w:val="28"/>
          <w:szCs w:val="28"/>
        </w:rPr>
        <w:t xml:space="preserve">в целях подготовки к участию в государственной итоговой аттестации по образовательным программам основного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0A49">
        <w:rPr>
          <w:rFonts w:ascii="Times New Roman" w:hAnsi="Times New Roman" w:cs="Times New Roman"/>
          <w:sz w:val="28"/>
          <w:szCs w:val="28"/>
        </w:rPr>
        <w:t xml:space="preserve"> ГИА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135B">
        <w:rPr>
          <w:rFonts w:ascii="Times New Roman" w:hAnsi="Times New Roman" w:cs="Times New Roman"/>
          <w:sz w:val="28"/>
          <w:szCs w:val="32"/>
        </w:rPr>
        <w:t xml:space="preserve"> было</w:t>
      </w:r>
      <w:r w:rsidR="00F3135B" w:rsidRPr="0067203D">
        <w:rPr>
          <w:rFonts w:ascii="Times New Roman" w:hAnsi="Times New Roman" w:cs="Times New Roman"/>
          <w:sz w:val="28"/>
          <w:szCs w:val="32"/>
        </w:rPr>
        <w:t xml:space="preserve"> пр</w:t>
      </w:r>
      <w:r w:rsidR="00F3135B">
        <w:rPr>
          <w:rFonts w:ascii="Times New Roman" w:hAnsi="Times New Roman" w:cs="Times New Roman"/>
          <w:sz w:val="28"/>
          <w:szCs w:val="32"/>
        </w:rPr>
        <w:t xml:space="preserve">оведено тренировочное мероприятие в форме ОГЭ по математике </w:t>
      </w:r>
      <w:r w:rsidR="00F3135B" w:rsidRPr="0067203D">
        <w:rPr>
          <w:rFonts w:ascii="Times New Roman" w:hAnsi="Times New Roman" w:cs="Times New Roman"/>
          <w:sz w:val="28"/>
          <w:szCs w:val="32"/>
        </w:rPr>
        <w:t xml:space="preserve"> продолжительностью 3 часа 55 минут.</w:t>
      </w:r>
    </w:p>
    <w:p w14:paraId="30938C81" w14:textId="77777777" w:rsidR="00D72534" w:rsidRPr="001042D0" w:rsidRDefault="00D72534" w:rsidP="0010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14:paraId="61902F64" w14:textId="77777777" w:rsidR="00E718BE" w:rsidRDefault="003E4EC0" w:rsidP="00D72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Цель: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выявить уровень знаний обучающихся 9-х клас</w:t>
      </w:r>
      <w:r w:rsidR="00B454B9">
        <w:rPr>
          <w:rFonts w:ascii="Times New Roman" w:hAnsi="Times New Roman" w:cs="Times New Roman"/>
          <w:sz w:val="28"/>
          <w:szCs w:val="28"/>
        </w:rPr>
        <w:t>сов  по математике</w:t>
      </w:r>
      <w:r w:rsidR="00A5757D">
        <w:rPr>
          <w:rFonts w:ascii="Times New Roman" w:hAnsi="Times New Roman" w:cs="Times New Roman"/>
          <w:sz w:val="28"/>
          <w:szCs w:val="28"/>
        </w:rPr>
        <w:t xml:space="preserve"> на конец первого полугодия</w:t>
      </w:r>
      <w:r w:rsidR="00F1218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718BE">
        <w:rPr>
          <w:rFonts w:ascii="Times New Roman" w:hAnsi="Times New Roman" w:cs="Times New Roman"/>
          <w:sz w:val="28"/>
          <w:szCs w:val="28"/>
        </w:rPr>
        <w:t>.</w:t>
      </w:r>
      <w:r w:rsidR="00281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6E711" w14:textId="77777777" w:rsidR="003E4EC0" w:rsidRPr="00407A85" w:rsidRDefault="003E4EC0" w:rsidP="00D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B454B9">
        <w:rPr>
          <w:rFonts w:ascii="Times New Roman" w:hAnsi="Times New Roman" w:cs="Times New Roman"/>
          <w:sz w:val="28"/>
          <w:szCs w:val="28"/>
        </w:rPr>
        <w:t xml:space="preserve"> </w:t>
      </w:r>
      <w:r w:rsidR="00F3135B">
        <w:rPr>
          <w:rFonts w:ascii="Times New Roman" w:hAnsi="Times New Roman" w:cs="Times New Roman"/>
          <w:sz w:val="28"/>
          <w:szCs w:val="28"/>
        </w:rPr>
        <w:t>2</w:t>
      </w:r>
      <w:r w:rsidR="00FC17B2">
        <w:rPr>
          <w:rFonts w:ascii="Times New Roman" w:hAnsi="Times New Roman" w:cs="Times New Roman"/>
          <w:sz w:val="28"/>
          <w:szCs w:val="28"/>
        </w:rPr>
        <w:t>6</w:t>
      </w:r>
      <w:r w:rsidR="00F3135B">
        <w:rPr>
          <w:rFonts w:ascii="Times New Roman" w:hAnsi="Times New Roman" w:cs="Times New Roman"/>
          <w:sz w:val="28"/>
          <w:szCs w:val="28"/>
        </w:rPr>
        <w:t>.</w:t>
      </w:r>
      <w:r w:rsidR="00FC17B2">
        <w:rPr>
          <w:rFonts w:ascii="Times New Roman" w:hAnsi="Times New Roman" w:cs="Times New Roman"/>
          <w:sz w:val="28"/>
          <w:szCs w:val="28"/>
        </w:rPr>
        <w:t>02</w:t>
      </w:r>
      <w:r w:rsidR="00F3135B">
        <w:rPr>
          <w:rFonts w:ascii="Times New Roman" w:hAnsi="Times New Roman" w:cs="Times New Roman"/>
          <w:sz w:val="28"/>
          <w:szCs w:val="28"/>
        </w:rPr>
        <w:t>.202</w:t>
      </w:r>
      <w:r w:rsidR="00FC17B2">
        <w:rPr>
          <w:rFonts w:ascii="Times New Roman" w:hAnsi="Times New Roman" w:cs="Times New Roman"/>
          <w:sz w:val="28"/>
          <w:szCs w:val="28"/>
        </w:rPr>
        <w:t>5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8B6BEA" w14:textId="69B06592" w:rsidR="00ED3A23" w:rsidRDefault="003E4EC0" w:rsidP="00D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="00E718BE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B454B9">
        <w:rPr>
          <w:rFonts w:ascii="Times New Roman" w:hAnsi="Times New Roman" w:cs="Times New Roman"/>
          <w:sz w:val="28"/>
          <w:szCs w:val="28"/>
        </w:rPr>
        <w:t>математики</w:t>
      </w:r>
      <w:r w:rsidR="00E718BE">
        <w:rPr>
          <w:rFonts w:ascii="Times New Roman" w:hAnsi="Times New Roman" w:cs="Times New Roman"/>
          <w:sz w:val="28"/>
          <w:szCs w:val="28"/>
        </w:rPr>
        <w:t xml:space="preserve">, не работающие </w:t>
      </w:r>
      <w:r w:rsidR="00D72534">
        <w:rPr>
          <w:rFonts w:ascii="Times New Roman" w:hAnsi="Times New Roman" w:cs="Times New Roman"/>
          <w:sz w:val="28"/>
          <w:szCs w:val="28"/>
        </w:rPr>
        <w:t>в</w:t>
      </w:r>
      <w:r w:rsidR="00E718BE">
        <w:rPr>
          <w:rFonts w:ascii="Times New Roman" w:hAnsi="Times New Roman" w:cs="Times New Roman"/>
          <w:sz w:val="28"/>
          <w:szCs w:val="28"/>
        </w:rPr>
        <w:t xml:space="preserve"> данн</w:t>
      </w:r>
      <w:r w:rsidR="00D72534">
        <w:rPr>
          <w:rFonts w:ascii="Times New Roman" w:hAnsi="Times New Roman" w:cs="Times New Roman"/>
          <w:sz w:val="28"/>
          <w:szCs w:val="28"/>
        </w:rPr>
        <w:t>ых</w:t>
      </w:r>
      <w:r w:rsidR="00E718BE">
        <w:rPr>
          <w:rFonts w:ascii="Times New Roman" w:hAnsi="Times New Roman" w:cs="Times New Roman"/>
          <w:sz w:val="28"/>
          <w:szCs w:val="28"/>
        </w:rPr>
        <w:t xml:space="preserve"> классах, имеющие первую и высшую квалификационную категорию.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19E3D" w14:textId="77777777" w:rsidR="00D72534" w:rsidRPr="00407A85" w:rsidRDefault="00D72534" w:rsidP="00D7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DC094" w14:textId="77777777" w:rsidR="00D72534" w:rsidRDefault="003E4EC0" w:rsidP="0028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П</w:t>
      </w:r>
      <w:r w:rsidR="00F3135B">
        <w:rPr>
          <w:rFonts w:ascii="Times New Roman" w:hAnsi="Times New Roman" w:cs="Times New Roman"/>
          <w:sz w:val="28"/>
          <w:szCs w:val="28"/>
        </w:rPr>
        <w:t>о итогам проведенного тренировочного мероприятия</w:t>
      </w:r>
      <w:r w:rsidR="00B454B9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 форме ОГЭ </w:t>
      </w:r>
      <w:r w:rsidR="008923B5" w:rsidRPr="00407A85">
        <w:rPr>
          <w:rFonts w:ascii="Times New Roman" w:hAnsi="Times New Roman" w:cs="Times New Roman"/>
          <w:sz w:val="28"/>
          <w:szCs w:val="28"/>
        </w:rPr>
        <w:t xml:space="preserve"> в 9-х классах</w:t>
      </w:r>
      <w:r w:rsidRPr="00407A85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результаты.</w:t>
      </w:r>
      <w:r w:rsidR="00A95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C060B" w14:textId="77777777" w:rsidR="00D72534" w:rsidRDefault="00A95B8D" w:rsidP="0028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выполнении мониторинговой</w:t>
      </w:r>
      <w:r w:rsidR="003E4EC0" w:rsidRPr="00407A8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454B9">
        <w:rPr>
          <w:rFonts w:ascii="Times New Roman" w:hAnsi="Times New Roman" w:cs="Times New Roman"/>
          <w:sz w:val="28"/>
          <w:szCs w:val="28"/>
        </w:rPr>
        <w:t xml:space="preserve"> по математике в форме ОГЭ</w:t>
      </w:r>
      <w:r w:rsidR="003E4EC0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1042D0">
        <w:rPr>
          <w:rFonts w:ascii="Times New Roman" w:hAnsi="Times New Roman" w:cs="Times New Roman"/>
          <w:sz w:val="28"/>
          <w:szCs w:val="28"/>
        </w:rPr>
        <w:t>приняло участие 82</w:t>
      </w:r>
      <w:r w:rsidR="003E4EC0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CB4D0E" w:rsidRPr="00407A85">
        <w:rPr>
          <w:rFonts w:ascii="Times New Roman" w:hAnsi="Times New Roman" w:cs="Times New Roman"/>
          <w:sz w:val="28"/>
          <w:szCs w:val="28"/>
        </w:rPr>
        <w:t>об</w:t>
      </w:r>
      <w:r w:rsidR="003E4EC0" w:rsidRPr="00407A85">
        <w:rPr>
          <w:rFonts w:ascii="Times New Roman" w:hAnsi="Times New Roman" w:cs="Times New Roman"/>
          <w:sz w:val="28"/>
          <w:szCs w:val="28"/>
        </w:rPr>
        <w:t>уча</w:t>
      </w:r>
      <w:r w:rsidR="00CB4D0E" w:rsidRPr="00407A85">
        <w:rPr>
          <w:rFonts w:ascii="Times New Roman" w:hAnsi="Times New Roman" w:cs="Times New Roman"/>
          <w:sz w:val="28"/>
          <w:szCs w:val="28"/>
        </w:rPr>
        <w:t>ю</w:t>
      </w:r>
      <w:r w:rsidR="006C2969" w:rsidRPr="00407A85">
        <w:rPr>
          <w:rFonts w:ascii="Times New Roman" w:hAnsi="Times New Roman" w:cs="Times New Roman"/>
          <w:sz w:val="28"/>
          <w:szCs w:val="28"/>
        </w:rPr>
        <w:t>щий</w:t>
      </w:r>
      <w:r w:rsidR="003E4EC0" w:rsidRPr="00407A85">
        <w:rPr>
          <w:rFonts w:ascii="Times New Roman" w:hAnsi="Times New Roman" w:cs="Times New Roman"/>
          <w:sz w:val="28"/>
          <w:szCs w:val="28"/>
        </w:rPr>
        <w:t>ся</w:t>
      </w:r>
      <w:r w:rsidR="00EA08EE" w:rsidRPr="00407A85">
        <w:rPr>
          <w:rFonts w:ascii="Times New Roman" w:hAnsi="Times New Roman" w:cs="Times New Roman"/>
          <w:sz w:val="28"/>
          <w:szCs w:val="28"/>
        </w:rPr>
        <w:t xml:space="preserve"> 9-</w:t>
      </w:r>
      <w:r w:rsidR="00F12181">
        <w:rPr>
          <w:rFonts w:ascii="Times New Roman" w:hAnsi="Times New Roman" w:cs="Times New Roman"/>
          <w:sz w:val="28"/>
          <w:szCs w:val="28"/>
        </w:rPr>
        <w:t>х к</w:t>
      </w:r>
      <w:r w:rsidR="00D56D1A">
        <w:rPr>
          <w:rFonts w:ascii="Times New Roman" w:hAnsi="Times New Roman" w:cs="Times New Roman"/>
          <w:sz w:val="28"/>
          <w:szCs w:val="28"/>
        </w:rPr>
        <w:t xml:space="preserve">лассов из </w:t>
      </w:r>
      <w:r w:rsidR="001042D0">
        <w:rPr>
          <w:rFonts w:ascii="Times New Roman" w:hAnsi="Times New Roman" w:cs="Times New Roman"/>
          <w:sz w:val="28"/>
          <w:szCs w:val="28"/>
        </w:rPr>
        <w:t>86</w:t>
      </w:r>
      <w:r w:rsidR="00D56D1A" w:rsidRPr="00D56D1A">
        <w:rPr>
          <w:rFonts w:ascii="Times New Roman" w:hAnsi="Times New Roman" w:cs="Times New Roman"/>
          <w:sz w:val="28"/>
          <w:szCs w:val="28"/>
        </w:rPr>
        <w:t>,</w:t>
      </w:r>
      <w:r w:rsidR="00D56D1A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BA6DBB" w:rsidRPr="00A5757D">
        <w:rPr>
          <w:rFonts w:ascii="Times New Roman" w:hAnsi="Times New Roman" w:cs="Times New Roman"/>
          <w:sz w:val="28"/>
          <w:szCs w:val="28"/>
        </w:rPr>
        <w:t>95,</w:t>
      </w:r>
      <w:r w:rsidR="001042D0">
        <w:rPr>
          <w:rFonts w:ascii="Times New Roman" w:hAnsi="Times New Roman" w:cs="Times New Roman"/>
          <w:sz w:val="28"/>
          <w:szCs w:val="28"/>
        </w:rPr>
        <w:t>3</w:t>
      </w:r>
      <w:r w:rsidR="0055531D" w:rsidRPr="00D5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EC0" w:rsidRPr="00D72534">
        <w:rPr>
          <w:rFonts w:ascii="Times New Roman" w:hAnsi="Times New Roman" w:cs="Times New Roman"/>
          <w:bCs/>
          <w:sz w:val="28"/>
          <w:szCs w:val="28"/>
        </w:rPr>
        <w:t>%</w:t>
      </w:r>
      <w:r w:rsidR="003E4EC0" w:rsidRPr="0040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выпускников 9-х классов</w:t>
      </w:r>
      <w:r w:rsidR="003E4EC0" w:rsidRPr="00407A85">
        <w:rPr>
          <w:rFonts w:ascii="Times New Roman" w:hAnsi="Times New Roman" w:cs="Times New Roman"/>
          <w:sz w:val="28"/>
          <w:szCs w:val="28"/>
        </w:rPr>
        <w:t>.</w:t>
      </w:r>
      <w:r w:rsidR="001042D0">
        <w:rPr>
          <w:rFonts w:ascii="Times New Roman" w:hAnsi="Times New Roman" w:cs="Times New Roman"/>
          <w:sz w:val="28"/>
          <w:szCs w:val="28"/>
        </w:rPr>
        <w:t xml:space="preserve"> Следует отметить, что двое обучающихся</w:t>
      </w:r>
      <w:r w:rsidR="00A5757D">
        <w:rPr>
          <w:rFonts w:ascii="Times New Roman" w:hAnsi="Times New Roman" w:cs="Times New Roman"/>
          <w:sz w:val="28"/>
          <w:szCs w:val="28"/>
        </w:rPr>
        <w:t xml:space="preserve"> 9-го класса имеет статус ОВЗ</w:t>
      </w:r>
      <w:r w:rsidR="001042D0">
        <w:rPr>
          <w:rFonts w:ascii="Times New Roman" w:hAnsi="Times New Roman" w:cs="Times New Roman"/>
          <w:sz w:val="28"/>
          <w:szCs w:val="28"/>
        </w:rPr>
        <w:t>. Данная категория обучающихся</w:t>
      </w:r>
      <w:r w:rsidR="00A5757D">
        <w:rPr>
          <w:rFonts w:ascii="Times New Roman" w:hAnsi="Times New Roman" w:cs="Times New Roman"/>
          <w:sz w:val="28"/>
          <w:szCs w:val="28"/>
        </w:rPr>
        <w:t xml:space="preserve"> выполнял</w:t>
      </w:r>
      <w:r w:rsidR="001042D0">
        <w:rPr>
          <w:rFonts w:ascii="Times New Roman" w:hAnsi="Times New Roman" w:cs="Times New Roman"/>
          <w:sz w:val="28"/>
          <w:szCs w:val="28"/>
        </w:rPr>
        <w:t>а</w:t>
      </w:r>
      <w:r w:rsidR="00A5757D">
        <w:rPr>
          <w:rFonts w:ascii="Times New Roman" w:hAnsi="Times New Roman" w:cs="Times New Roman"/>
          <w:sz w:val="28"/>
          <w:szCs w:val="28"/>
        </w:rPr>
        <w:t xml:space="preserve"> мониторинговую работу в форме ГВЭ вариант 300.</w:t>
      </w:r>
      <w:r w:rsidR="003E4EC0" w:rsidRPr="00407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7C9DA" w14:textId="6CC39D72" w:rsidR="00281842" w:rsidRPr="00A5757D" w:rsidRDefault="003E4EC0" w:rsidP="0028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Процент  успеваемости составил </w:t>
      </w:r>
      <w:r w:rsidR="00F56A58" w:rsidRPr="00D56D1A">
        <w:rPr>
          <w:rFonts w:ascii="Times New Roman" w:hAnsi="Times New Roman" w:cs="Times New Roman"/>
          <w:b/>
          <w:sz w:val="28"/>
          <w:szCs w:val="28"/>
        </w:rPr>
        <w:t>–</w:t>
      </w:r>
      <w:r w:rsidR="00BA6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D0">
        <w:rPr>
          <w:rFonts w:ascii="Times New Roman" w:hAnsi="Times New Roman" w:cs="Times New Roman"/>
          <w:sz w:val="28"/>
          <w:szCs w:val="28"/>
        </w:rPr>
        <w:t>90,2</w:t>
      </w:r>
      <w:r w:rsidR="00D56D1A" w:rsidRPr="00A5757D">
        <w:rPr>
          <w:rFonts w:ascii="Times New Roman" w:hAnsi="Times New Roman" w:cs="Times New Roman"/>
          <w:sz w:val="28"/>
          <w:szCs w:val="28"/>
        </w:rPr>
        <w:t xml:space="preserve"> </w:t>
      </w:r>
      <w:r w:rsidRPr="00D56D1A">
        <w:rPr>
          <w:rFonts w:ascii="Times New Roman" w:hAnsi="Times New Roman" w:cs="Times New Roman"/>
          <w:sz w:val="28"/>
          <w:szCs w:val="28"/>
        </w:rPr>
        <w:t>%,</w:t>
      </w:r>
      <w:r w:rsidRPr="00407A85">
        <w:rPr>
          <w:rFonts w:ascii="Times New Roman" w:hAnsi="Times New Roman" w:cs="Times New Roman"/>
          <w:sz w:val="28"/>
          <w:szCs w:val="28"/>
        </w:rPr>
        <w:t xml:space="preserve"> процент качества </w:t>
      </w:r>
      <w:r w:rsidR="008923B5" w:rsidRPr="00407A85">
        <w:rPr>
          <w:rFonts w:ascii="Times New Roman" w:hAnsi="Times New Roman" w:cs="Times New Roman"/>
          <w:sz w:val="28"/>
          <w:szCs w:val="28"/>
        </w:rPr>
        <w:t>–</w:t>
      </w:r>
      <w:r w:rsidR="00F3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D0">
        <w:rPr>
          <w:rFonts w:ascii="Times New Roman" w:hAnsi="Times New Roman" w:cs="Times New Roman"/>
          <w:sz w:val="28"/>
          <w:szCs w:val="28"/>
        </w:rPr>
        <w:t>39</w:t>
      </w:r>
      <w:r w:rsidR="00F43651" w:rsidRPr="00A5757D">
        <w:rPr>
          <w:rFonts w:ascii="Times New Roman" w:hAnsi="Times New Roman" w:cs="Times New Roman"/>
          <w:sz w:val="28"/>
          <w:szCs w:val="28"/>
        </w:rPr>
        <w:t xml:space="preserve"> </w:t>
      </w:r>
      <w:r w:rsidR="00F56A58" w:rsidRPr="00A5757D">
        <w:rPr>
          <w:rFonts w:ascii="Times New Roman" w:hAnsi="Times New Roman" w:cs="Times New Roman"/>
          <w:sz w:val="28"/>
          <w:szCs w:val="28"/>
        </w:rPr>
        <w:t>%.</w:t>
      </w:r>
      <w:r w:rsidR="00A46A66" w:rsidRPr="00A575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070AA" w14:textId="77777777" w:rsidR="00D72534" w:rsidRDefault="00D72534" w:rsidP="002818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97EA81" w14:textId="77777777" w:rsidR="00D72534" w:rsidRDefault="00D72534" w:rsidP="002818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2899A8C" w14:textId="77777777" w:rsidR="00D72534" w:rsidRDefault="00D72534" w:rsidP="002818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7382C1A" w14:textId="77777777" w:rsidR="00D72534" w:rsidRDefault="00D72534" w:rsidP="002818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70BEF70" w14:textId="77777777" w:rsidR="00D72534" w:rsidRDefault="00D72534" w:rsidP="002818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3C75B81" w14:textId="0FED73A8" w:rsidR="00281842" w:rsidRPr="00D72534" w:rsidRDefault="00281842" w:rsidP="002818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2534">
        <w:rPr>
          <w:rFonts w:ascii="Times New Roman" w:hAnsi="Times New Roman" w:cs="Times New Roman"/>
          <w:i/>
          <w:sz w:val="24"/>
          <w:szCs w:val="24"/>
        </w:rPr>
        <w:lastRenderedPageBreak/>
        <w:t>Таблица № 1</w:t>
      </w:r>
    </w:p>
    <w:p w14:paraId="220E3D41" w14:textId="77777777" w:rsidR="00281842" w:rsidRPr="00407A85" w:rsidRDefault="0028184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Р</w:t>
      </w:r>
      <w:r w:rsidR="00F3135B">
        <w:rPr>
          <w:rFonts w:ascii="Times New Roman" w:hAnsi="Times New Roman" w:cs="Times New Roman"/>
          <w:b/>
          <w:sz w:val="28"/>
          <w:szCs w:val="28"/>
        </w:rPr>
        <w:t xml:space="preserve">езультаты тренировочного мероприятия  </w:t>
      </w:r>
    </w:p>
    <w:p w14:paraId="1750B4D7" w14:textId="77777777" w:rsidR="00281842" w:rsidRPr="00407A85" w:rsidRDefault="0028184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Pr="00407A85">
        <w:rPr>
          <w:rFonts w:ascii="Times New Roman" w:hAnsi="Times New Roman" w:cs="Times New Roman"/>
          <w:b/>
          <w:sz w:val="28"/>
          <w:szCs w:val="28"/>
        </w:rPr>
        <w:t xml:space="preserve"> в форме ОГЭ 9 классы</w:t>
      </w:r>
    </w:p>
    <w:p w14:paraId="0E3667DD" w14:textId="77777777" w:rsidR="00281842" w:rsidRPr="00407A85" w:rsidRDefault="00281842" w:rsidP="002818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ЗАТО Комаровский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1638"/>
        <w:gridCol w:w="1701"/>
        <w:gridCol w:w="1559"/>
        <w:gridCol w:w="709"/>
        <w:gridCol w:w="709"/>
        <w:gridCol w:w="708"/>
        <w:gridCol w:w="709"/>
        <w:gridCol w:w="851"/>
        <w:gridCol w:w="992"/>
      </w:tblGrid>
      <w:tr w:rsidR="00281842" w:rsidRPr="00D72534" w14:paraId="72E9D532" w14:textId="77777777" w:rsidTr="00666144">
        <w:trPr>
          <w:trHeight w:val="480"/>
        </w:trPr>
        <w:tc>
          <w:tcPr>
            <w:tcW w:w="455" w:type="dxa"/>
            <w:vMerge w:val="restart"/>
          </w:tcPr>
          <w:p w14:paraId="583B2EE6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38" w:type="dxa"/>
            <w:vMerge w:val="restart"/>
          </w:tcPr>
          <w:p w14:paraId="71830E6F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 w:val="restart"/>
          </w:tcPr>
          <w:p w14:paraId="4BCDB335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обучающихся по списку</w:t>
            </w:r>
          </w:p>
        </w:tc>
        <w:tc>
          <w:tcPr>
            <w:tcW w:w="1559" w:type="dxa"/>
            <w:vMerge w:val="restart"/>
          </w:tcPr>
          <w:p w14:paraId="2D60CDE6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обучающихся,</w:t>
            </w:r>
          </w:p>
          <w:p w14:paraId="75C7BBA1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сдававших экзамен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0A760FD8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обучающихся, получивших соответствующую оценку</w:t>
            </w:r>
          </w:p>
        </w:tc>
        <w:tc>
          <w:tcPr>
            <w:tcW w:w="851" w:type="dxa"/>
            <w:vMerge w:val="restart"/>
          </w:tcPr>
          <w:p w14:paraId="6E4A8AC9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  <w:p w14:paraId="3CBB3F80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% 2</w:t>
            </w:r>
          </w:p>
        </w:tc>
        <w:tc>
          <w:tcPr>
            <w:tcW w:w="992" w:type="dxa"/>
            <w:vMerge w:val="restart"/>
          </w:tcPr>
          <w:p w14:paraId="767FDC5A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риска</w:t>
            </w:r>
          </w:p>
          <w:p w14:paraId="22355425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(кол-во)</w:t>
            </w:r>
          </w:p>
        </w:tc>
      </w:tr>
      <w:tr w:rsidR="00281842" w:rsidRPr="00D72534" w14:paraId="4CD8DAAE" w14:textId="77777777" w:rsidTr="00666144">
        <w:trPr>
          <w:trHeight w:val="720"/>
        </w:trPr>
        <w:tc>
          <w:tcPr>
            <w:tcW w:w="455" w:type="dxa"/>
            <w:vMerge/>
          </w:tcPr>
          <w:p w14:paraId="0FA4E37E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43B803DB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78D369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7531760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B46225" w14:textId="77777777" w:rsidR="00281842" w:rsidRPr="00D72534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25D59F" w14:textId="77777777" w:rsidR="00281842" w:rsidRPr="00D72534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E8106BC" w14:textId="77777777" w:rsidR="00281842" w:rsidRPr="00D72534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EC2932" w14:textId="77777777" w:rsidR="00281842" w:rsidRPr="00D72534" w:rsidRDefault="00281842" w:rsidP="002818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851" w:type="dxa"/>
            <w:vMerge/>
          </w:tcPr>
          <w:p w14:paraId="3CF54745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BBEF52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1842" w:rsidRPr="00D72534" w14:paraId="032CAEF2" w14:textId="77777777" w:rsidTr="00666144">
        <w:trPr>
          <w:trHeight w:val="720"/>
        </w:trPr>
        <w:tc>
          <w:tcPr>
            <w:tcW w:w="455" w:type="dxa"/>
          </w:tcPr>
          <w:p w14:paraId="364A2066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8" w:type="dxa"/>
          </w:tcPr>
          <w:p w14:paraId="54C9C511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ЗАТО Комаровский</w:t>
            </w:r>
          </w:p>
          <w:p w14:paraId="5B99F91D" w14:textId="1D271315" w:rsidR="00B02C08" w:rsidRPr="00D72534" w:rsidRDefault="001042D0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  <w:r w:rsidR="00B02C08" w:rsidRPr="00D72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CF6A281" w14:textId="77777777" w:rsidR="00281842" w:rsidRPr="00D72534" w:rsidRDefault="00281842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42D0" w:rsidRPr="00D725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CC507F4" w14:textId="77777777" w:rsidR="00281842" w:rsidRPr="00D72534" w:rsidRDefault="002865BE" w:rsidP="008F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5408" w:rsidRPr="00D725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CEF45C" w14:textId="77777777" w:rsidR="00281842" w:rsidRPr="00D72534" w:rsidRDefault="008F5408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81234B" w14:textId="77777777" w:rsidR="00281842" w:rsidRPr="00D72534" w:rsidRDefault="008F5408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33E517" w14:textId="77777777" w:rsidR="00281842" w:rsidRPr="00D72534" w:rsidRDefault="008F5408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E86BF6" w14:textId="77777777" w:rsidR="00281842" w:rsidRPr="00D72534" w:rsidRDefault="008F5408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3C829695" w14:textId="77777777" w:rsidR="00281842" w:rsidRPr="00D72534" w:rsidRDefault="001042D0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14:paraId="78D7A047" w14:textId="77777777" w:rsidR="00281842" w:rsidRPr="00D72534" w:rsidRDefault="001042D0" w:rsidP="0028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BAA378F" w14:textId="68533632" w:rsidR="001D6BDB" w:rsidRPr="00D72534" w:rsidRDefault="001D6BDB" w:rsidP="005B2A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92B85">
        <w:rPr>
          <w:rFonts w:ascii="Times New Roman" w:hAnsi="Times New Roman" w:cs="Times New Roman"/>
          <w:sz w:val="28"/>
          <w:szCs w:val="28"/>
        </w:rPr>
        <w:t>Анализ результатов ТМР</w:t>
      </w:r>
      <w:r w:rsidR="005B2ACA">
        <w:rPr>
          <w:rFonts w:ascii="Times New Roman" w:hAnsi="Times New Roman" w:cs="Times New Roman"/>
          <w:sz w:val="28"/>
          <w:szCs w:val="28"/>
        </w:rPr>
        <w:t xml:space="preserve"> в форме ОГЭ по математике </w:t>
      </w:r>
      <w:r w:rsidR="00B02C08">
        <w:rPr>
          <w:rFonts w:ascii="Times New Roman" w:hAnsi="Times New Roman" w:cs="Times New Roman"/>
          <w:sz w:val="28"/>
          <w:szCs w:val="28"/>
        </w:rPr>
        <w:t xml:space="preserve"> </w:t>
      </w:r>
      <w:r w:rsidRPr="00BE4505">
        <w:rPr>
          <w:rFonts w:ascii="Times New Roman" w:hAnsi="Times New Roman" w:cs="Times New Roman"/>
          <w:sz w:val="28"/>
          <w:szCs w:val="28"/>
        </w:rPr>
        <w:t>свидетельствует о том, что большая часть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Pr="00BE4505">
        <w:rPr>
          <w:rFonts w:ascii="Times New Roman" w:hAnsi="Times New Roman" w:cs="Times New Roman"/>
          <w:sz w:val="28"/>
          <w:szCs w:val="28"/>
        </w:rPr>
        <w:t xml:space="preserve"> </w:t>
      </w:r>
      <w:r w:rsidR="005B2ACA">
        <w:rPr>
          <w:rFonts w:ascii="Times New Roman" w:hAnsi="Times New Roman" w:cs="Times New Roman"/>
          <w:sz w:val="28"/>
          <w:szCs w:val="28"/>
        </w:rPr>
        <w:t xml:space="preserve"> 74 из 82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4505">
        <w:rPr>
          <w:rFonts w:ascii="Times New Roman" w:hAnsi="Times New Roman" w:cs="Times New Roman"/>
          <w:sz w:val="28"/>
          <w:szCs w:val="28"/>
        </w:rPr>
        <w:t>смогли справить</w:t>
      </w:r>
      <w:r>
        <w:rPr>
          <w:rFonts w:ascii="Times New Roman" w:hAnsi="Times New Roman" w:cs="Times New Roman"/>
          <w:sz w:val="28"/>
          <w:szCs w:val="28"/>
        </w:rPr>
        <w:t>ся с предложенной им мониторинговой работой</w:t>
      </w:r>
      <w:r w:rsidRPr="00BE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BE4505">
        <w:rPr>
          <w:rFonts w:ascii="Times New Roman" w:hAnsi="Times New Roman" w:cs="Times New Roman"/>
          <w:sz w:val="28"/>
          <w:szCs w:val="28"/>
        </w:rPr>
        <w:t>в форме О</w:t>
      </w:r>
      <w:r>
        <w:rPr>
          <w:rFonts w:ascii="Times New Roman" w:hAnsi="Times New Roman" w:cs="Times New Roman"/>
          <w:sz w:val="28"/>
          <w:szCs w:val="28"/>
        </w:rPr>
        <w:t xml:space="preserve">ГЭ. Успеваемость </w:t>
      </w:r>
      <w:r w:rsidRPr="00A4635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B2ACA">
        <w:rPr>
          <w:rFonts w:ascii="Times New Roman" w:hAnsi="Times New Roman" w:cs="Times New Roman"/>
          <w:b/>
          <w:sz w:val="28"/>
          <w:szCs w:val="28"/>
        </w:rPr>
        <w:t>90,2</w:t>
      </w:r>
      <w:r w:rsidR="00B02C08">
        <w:rPr>
          <w:rFonts w:ascii="Times New Roman" w:hAnsi="Times New Roman" w:cs="Times New Roman"/>
          <w:b/>
          <w:sz w:val="28"/>
          <w:szCs w:val="28"/>
        </w:rPr>
        <w:t>%</w:t>
      </w:r>
      <w:r w:rsidR="00D94BF0">
        <w:rPr>
          <w:rFonts w:ascii="Times New Roman" w:hAnsi="Times New Roman" w:cs="Times New Roman"/>
          <w:b/>
          <w:sz w:val="28"/>
          <w:szCs w:val="28"/>
        </w:rPr>
        <w:t>,</w:t>
      </w:r>
      <w:r w:rsidR="00D94BF0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ачество знаний </w:t>
      </w:r>
      <w:r w:rsidRPr="00B02C08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5B2ACA">
        <w:rPr>
          <w:rFonts w:ascii="Times New Roman" w:hAnsi="Times New Roman" w:cs="Times New Roman"/>
          <w:b/>
          <w:sz w:val="28"/>
          <w:szCs w:val="28"/>
        </w:rPr>
        <w:t>39</w:t>
      </w:r>
      <w:r w:rsidRPr="00B02C08">
        <w:rPr>
          <w:rFonts w:ascii="Times New Roman" w:hAnsi="Times New Roman" w:cs="Times New Roman"/>
          <w:b/>
          <w:sz w:val="28"/>
          <w:szCs w:val="28"/>
        </w:rPr>
        <w:t>%.</w:t>
      </w:r>
      <w:r w:rsidR="00D94BF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1C222964" w14:textId="389485BE" w:rsidR="001D6BDB" w:rsidRDefault="00D94BF0" w:rsidP="001D6B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72534">
        <w:rPr>
          <w:rFonts w:ascii="Times New Roman" w:hAnsi="Times New Roman" w:cs="Times New Roman"/>
          <w:i/>
          <w:sz w:val="24"/>
          <w:szCs w:val="24"/>
        </w:rPr>
        <w:t>2</w:t>
      </w:r>
    </w:p>
    <w:p w14:paraId="7781E68A" w14:textId="38ECF17E" w:rsidR="001D6BDB" w:rsidRDefault="00B02C08" w:rsidP="00D72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Сравнение результатов входной</w:t>
      </w:r>
      <w:r w:rsidR="00D72534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полугодовой </w:t>
      </w:r>
      <w:r w:rsidR="00D72534"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 xml:space="preserve">  мониторингов</w:t>
      </w:r>
      <w:r w:rsidR="00D72534">
        <w:rPr>
          <w:rFonts w:ascii="Times New Roman" w:hAnsi="Times New Roman" w:cs="Times New Roman"/>
          <w:b/>
          <w:sz w:val="28"/>
          <w:szCs w:val="24"/>
        </w:rPr>
        <w:t>ой</w:t>
      </w:r>
      <w:r>
        <w:rPr>
          <w:rFonts w:ascii="Times New Roman" w:hAnsi="Times New Roman" w:cs="Times New Roman"/>
          <w:b/>
          <w:sz w:val="28"/>
          <w:szCs w:val="24"/>
        </w:rPr>
        <w:t xml:space="preserve"> работ</w:t>
      </w:r>
      <w:r w:rsidR="00D72534">
        <w:rPr>
          <w:rFonts w:ascii="Times New Roman" w:hAnsi="Times New Roman" w:cs="Times New Roman"/>
          <w:b/>
          <w:sz w:val="28"/>
          <w:szCs w:val="24"/>
        </w:rPr>
        <w:t>ы</w:t>
      </w:r>
      <w:r w:rsidR="001D6BDB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по математике </w:t>
      </w:r>
      <w:r w:rsidR="00D92B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D6BDB">
        <w:rPr>
          <w:rFonts w:ascii="Times New Roman" w:hAnsi="Times New Roman" w:cs="Times New Roman"/>
          <w:b/>
          <w:sz w:val="28"/>
          <w:szCs w:val="24"/>
        </w:rPr>
        <w:t>обучающихся  9 -х классов</w:t>
      </w:r>
      <w:r w:rsidR="005B2AC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D7624CF" w14:textId="77777777" w:rsidR="001D6BDB" w:rsidRDefault="001D6BDB" w:rsidP="001D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ЗАТО Комаровский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0"/>
        <w:gridCol w:w="2047"/>
        <w:gridCol w:w="2098"/>
        <w:gridCol w:w="1989"/>
        <w:gridCol w:w="1889"/>
      </w:tblGrid>
      <w:tr w:rsidR="001D6BDB" w14:paraId="0EE46331" w14:textId="77777777" w:rsidTr="001D6BDB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E999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46899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DA380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65140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7BF5D" w14:textId="77777777" w:rsidR="001D6BDB" w:rsidRPr="0056106C" w:rsidRDefault="001D6BDB" w:rsidP="0056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55F0C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C50C4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316FE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 «2»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30F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EB68D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DF95F" w14:textId="77777777" w:rsidR="001D6BDB" w:rsidRPr="0056106C" w:rsidRDefault="001D6B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% «4» и «5»</w:t>
            </w:r>
          </w:p>
        </w:tc>
      </w:tr>
      <w:tr w:rsidR="00D92B85" w14:paraId="07DE5315" w14:textId="77777777" w:rsidTr="00D92B8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12AF" w14:textId="77777777" w:rsidR="00D92B85" w:rsidRDefault="00D9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ТМ</w:t>
            </w:r>
          </w:p>
          <w:p w14:paraId="18DFB325" w14:textId="77777777" w:rsidR="00D92B85" w:rsidRDefault="00D9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857AD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85B64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6F978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D713F" w14:textId="77777777" w:rsidR="00D92B85" w:rsidRDefault="00D92B85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A76762" w14:paraId="78A18F94" w14:textId="77777777" w:rsidTr="00D92B8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61442" w14:textId="77777777" w:rsidR="00A76762" w:rsidRDefault="00A76762" w:rsidP="00A7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ТМ</w:t>
            </w:r>
          </w:p>
          <w:p w14:paraId="0AE41AB2" w14:textId="77777777" w:rsidR="00A76762" w:rsidRDefault="00A76762" w:rsidP="00A7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0D5BC" w14:textId="77777777" w:rsidR="00A76762" w:rsidRDefault="00A76762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47A8B" w14:textId="77777777" w:rsidR="00A76762" w:rsidRDefault="00A76762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DFA0B" w14:textId="77777777" w:rsidR="00A76762" w:rsidRDefault="00A76762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E3FC8" w14:textId="77777777" w:rsidR="00A76762" w:rsidRDefault="00B514D7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ACA" w14:paraId="5FBA76BB" w14:textId="77777777" w:rsidTr="00D92B85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E1C3F" w14:textId="77777777" w:rsidR="005B2ACA" w:rsidRDefault="005B2ACA" w:rsidP="00A7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ТМР </w:t>
            </w:r>
          </w:p>
          <w:p w14:paraId="5D5E83E9" w14:textId="4C3A2012" w:rsidR="005B2ACA" w:rsidRDefault="005B2ACA" w:rsidP="00A7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26.02.2025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7787C" w14:textId="77777777" w:rsidR="005B2ACA" w:rsidRDefault="005B2ACA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5E3AB" w14:textId="4FB21700" w:rsidR="005B2ACA" w:rsidRDefault="005B2ACA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C00EB" w14:textId="77777777" w:rsidR="005B2ACA" w:rsidRDefault="005B2ACA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C237F" w14:textId="77777777" w:rsidR="005B2ACA" w:rsidRDefault="005B2ACA" w:rsidP="00D9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0F69DB99" w14:textId="4CC8497D" w:rsidR="001D6BDB" w:rsidRDefault="00B048FF" w:rsidP="0056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8FF">
        <w:rPr>
          <w:rFonts w:ascii="Times New Roman" w:hAnsi="Times New Roman" w:cs="Times New Roman"/>
          <w:sz w:val="28"/>
          <w:szCs w:val="28"/>
        </w:rPr>
        <w:t>Сравнение</w:t>
      </w:r>
      <w:r w:rsidR="00D92B85">
        <w:rPr>
          <w:rFonts w:ascii="Times New Roman" w:hAnsi="Times New Roman" w:cs="Times New Roman"/>
          <w:sz w:val="28"/>
          <w:szCs w:val="28"/>
        </w:rPr>
        <w:t xml:space="preserve"> результатов  </w:t>
      </w:r>
      <w:r w:rsidR="005B2ACA">
        <w:rPr>
          <w:rFonts w:ascii="Times New Roman" w:hAnsi="Times New Roman" w:cs="Times New Roman"/>
          <w:sz w:val="28"/>
          <w:szCs w:val="28"/>
        </w:rPr>
        <w:t>входной,</w:t>
      </w:r>
      <w:r w:rsidR="00AA01E3">
        <w:rPr>
          <w:rFonts w:ascii="Times New Roman" w:hAnsi="Times New Roman" w:cs="Times New Roman"/>
          <w:sz w:val="28"/>
          <w:szCs w:val="28"/>
        </w:rPr>
        <w:t xml:space="preserve"> полугодовой </w:t>
      </w:r>
      <w:r w:rsidR="005B2ACA">
        <w:rPr>
          <w:rFonts w:ascii="Times New Roman" w:hAnsi="Times New Roman" w:cs="Times New Roman"/>
          <w:sz w:val="28"/>
          <w:szCs w:val="28"/>
        </w:rPr>
        <w:t>и мониторинговой работы в форме ОГЭ от 26.02.2025 г. показывает положительную динамику. Уменьшилось количество неуспевающих на 1,3% и увеличилось качество знаний в сравнении с П</w:t>
      </w:r>
      <w:r w:rsidR="00D72534">
        <w:rPr>
          <w:rFonts w:ascii="Times New Roman" w:hAnsi="Times New Roman" w:cs="Times New Roman"/>
          <w:sz w:val="28"/>
          <w:szCs w:val="28"/>
        </w:rPr>
        <w:t>М</w:t>
      </w:r>
      <w:r w:rsidR="005B2ACA">
        <w:rPr>
          <w:rFonts w:ascii="Times New Roman" w:hAnsi="Times New Roman" w:cs="Times New Roman"/>
          <w:sz w:val="28"/>
          <w:szCs w:val="28"/>
        </w:rPr>
        <w:t>Р на 13% и составило 39</w:t>
      </w:r>
      <w:r w:rsidR="00D72534">
        <w:rPr>
          <w:rFonts w:ascii="Times New Roman" w:hAnsi="Times New Roman" w:cs="Times New Roman"/>
          <w:sz w:val="28"/>
          <w:szCs w:val="28"/>
        </w:rPr>
        <w:t>%</w:t>
      </w:r>
      <w:r w:rsidR="005B2ACA">
        <w:rPr>
          <w:rFonts w:ascii="Times New Roman" w:hAnsi="Times New Roman" w:cs="Times New Roman"/>
          <w:sz w:val="28"/>
          <w:szCs w:val="28"/>
        </w:rPr>
        <w:t>. При этом по результатам ТМР следует отметить, что 8 обучающихся так и не смогли преодолеть минимальный порог в 8 баллов и получили оценку «2», что составило 9,8%.</w:t>
      </w:r>
    </w:p>
    <w:p w14:paraId="42610B9B" w14:textId="77777777" w:rsidR="00D72534" w:rsidRDefault="00D72534" w:rsidP="0056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3321" w14:textId="77777777" w:rsidR="00CC79DF" w:rsidRPr="00982E8F" w:rsidRDefault="00CC79DF" w:rsidP="00CC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2E8F">
        <w:rPr>
          <w:rFonts w:ascii="Times New Roman" w:hAnsi="Times New Roman" w:cs="Times New Roman"/>
          <w:b/>
          <w:sz w:val="28"/>
          <w:szCs w:val="24"/>
        </w:rPr>
        <w:t xml:space="preserve">Сравнение </w:t>
      </w:r>
      <w:r>
        <w:rPr>
          <w:rFonts w:ascii="Times New Roman" w:hAnsi="Times New Roman" w:cs="Times New Roman"/>
          <w:b/>
          <w:sz w:val="28"/>
          <w:szCs w:val="24"/>
        </w:rPr>
        <w:t xml:space="preserve">результатов пробных экзаменов </w:t>
      </w:r>
      <w:r w:rsidRPr="00982E8F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14:paraId="67285BD1" w14:textId="77777777" w:rsidR="00CC79DF" w:rsidRDefault="00CC79DF" w:rsidP="00CC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2E8F">
        <w:rPr>
          <w:rFonts w:ascii="Times New Roman" w:hAnsi="Times New Roman" w:cs="Times New Roman"/>
          <w:b/>
          <w:sz w:val="28"/>
          <w:szCs w:val="24"/>
        </w:rPr>
        <w:t xml:space="preserve">по математике за последние </w:t>
      </w:r>
    </w:p>
    <w:p w14:paraId="1257513F" w14:textId="77777777" w:rsidR="00CC79DF" w:rsidRPr="00982E8F" w:rsidRDefault="00CC79DF" w:rsidP="00CC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982E8F">
        <w:rPr>
          <w:rFonts w:ascii="Times New Roman" w:hAnsi="Times New Roman" w:cs="Times New Roman"/>
          <w:b/>
          <w:sz w:val="28"/>
          <w:szCs w:val="24"/>
        </w:rPr>
        <w:t xml:space="preserve"> года обучающихся  9 -х классов</w:t>
      </w:r>
    </w:p>
    <w:p w14:paraId="3AD49C14" w14:textId="77777777" w:rsidR="00CC79DF" w:rsidRDefault="00CC79DF" w:rsidP="00CC7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2E8F">
        <w:rPr>
          <w:rFonts w:ascii="Times New Roman" w:hAnsi="Times New Roman" w:cs="Times New Roman"/>
          <w:b/>
          <w:sz w:val="28"/>
          <w:szCs w:val="24"/>
        </w:rPr>
        <w:t xml:space="preserve">  ЗАТО Комаровский</w:t>
      </w:r>
    </w:p>
    <w:tbl>
      <w:tblPr>
        <w:tblStyle w:val="a3"/>
        <w:tblW w:w="12332" w:type="dxa"/>
        <w:tblInd w:w="108" w:type="dxa"/>
        <w:tblLook w:val="04A0" w:firstRow="1" w:lastRow="0" w:firstColumn="1" w:lastColumn="0" w:noHBand="0" w:noVBand="1"/>
      </w:tblPr>
      <w:tblGrid>
        <w:gridCol w:w="1900"/>
        <w:gridCol w:w="2047"/>
        <w:gridCol w:w="2098"/>
        <w:gridCol w:w="1989"/>
        <w:gridCol w:w="1889"/>
        <w:gridCol w:w="2409"/>
      </w:tblGrid>
      <w:tr w:rsidR="00CC79DF" w14:paraId="37A90F07" w14:textId="77777777" w:rsidTr="00FB5FE6">
        <w:trPr>
          <w:gridAfter w:val="1"/>
          <w:wAfter w:w="2409" w:type="dxa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47BF8" w14:textId="77777777" w:rsidR="00CC79DF" w:rsidRPr="0056106C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7E42" w14:textId="77777777" w:rsidR="00CC79DF" w:rsidRPr="0056106C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C876A" w14:textId="77777777" w:rsidR="00CC79DF" w:rsidRPr="0056106C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3B463" w14:textId="77777777" w:rsidR="00CC79DF" w:rsidRPr="0056106C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33B9" w14:textId="77777777" w:rsidR="00CC79DF" w:rsidRPr="0056106C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9207E" w14:textId="77777777" w:rsidR="00CC79DF" w:rsidRPr="0056106C" w:rsidRDefault="00CC79DF" w:rsidP="00FB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044E9" w14:textId="77777777" w:rsidR="00CC79DF" w:rsidRPr="0056106C" w:rsidRDefault="00CC79DF" w:rsidP="00FB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06EE6" w14:textId="77777777" w:rsidR="00CC79DF" w:rsidRPr="0056106C" w:rsidRDefault="00CC79DF" w:rsidP="00FB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 «2»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B2647" w14:textId="77777777" w:rsidR="00CC79DF" w:rsidRPr="0056106C" w:rsidRDefault="00CC79DF" w:rsidP="00FB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83886" w14:textId="77777777" w:rsidR="00CC79DF" w:rsidRPr="0056106C" w:rsidRDefault="00CC79DF" w:rsidP="00FB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D5881" w14:textId="77777777" w:rsidR="00CC79DF" w:rsidRPr="0056106C" w:rsidRDefault="00CC79DF" w:rsidP="00FB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% «4» и «5»</w:t>
            </w:r>
          </w:p>
        </w:tc>
      </w:tr>
      <w:tr w:rsidR="00CC79DF" w14:paraId="21D50EB8" w14:textId="77777777" w:rsidTr="00FB5FE6"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241ED" w14:textId="77777777" w:rsidR="00CC79DF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ТМР</w:t>
            </w:r>
          </w:p>
          <w:p w14:paraId="30981EC1" w14:textId="77777777" w:rsidR="00CC79DF" w:rsidRPr="0017293B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11.03.2023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09D1E" w14:textId="77777777" w:rsidR="00CC79DF" w:rsidRPr="0017293B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5AEC" w14:textId="77777777" w:rsidR="00CC79DF" w:rsidRPr="0017293B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4CD1A" w14:textId="77777777" w:rsidR="00CC79DF" w:rsidRPr="0017293B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D2F39" w14:textId="77777777" w:rsidR="00CC79DF" w:rsidRPr="0017293B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nil"/>
            </w:tcBorders>
          </w:tcPr>
          <w:p w14:paraId="2B0960D8" w14:textId="77777777" w:rsidR="00CC79DF" w:rsidRPr="0017293B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79DF" w14:paraId="560E3B73" w14:textId="77777777" w:rsidTr="00FB5FE6">
        <w:trPr>
          <w:gridAfter w:val="1"/>
          <w:wAfter w:w="2409" w:type="dxa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270EE" w14:textId="77777777" w:rsidR="00CC79DF" w:rsidRPr="00CC79DF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sz w:val="24"/>
                <w:szCs w:val="24"/>
              </w:rPr>
              <w:t>ТМР</w:t>
            </w:r>
          </w:p>
          <w:p w14:paraId="43D303E5" w14:textId="77777777" w:rsidR="00CC79DF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5331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40F6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1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061F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80D8431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16BB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CFFC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8DE66" w14:textId="77777777" w:rsidR="00CC79DF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BF74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4B59B28" w14:textId="77777777" w:rsidR="00CC79DF" w:rsidRPr="009A0871" w:rsidRDefault="00CC79DF" w:rsidP="00FB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DF" w14:paraId="48C997F6" w14:textId="77777777" w:rsidTr="00FB5FE6">
        <w:trPr>
          <w:gridAfter w:val="1"/>
          <w:wAfter w:w="2409" w:type="dxa"/>
        </w:trPr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9685" w14:textId="77777777" w:rsidR="00CC79DF" w:rsidRPr="00CC79DF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b/>
                <w:sz w:val="24"/>
                <w:szCs w:val="24"/>
              </w:rPr>
              <w:t>ТМР</w:t>
            </w:r>
          </w:p>
          <w:p w14:paraId="069A742A" w14:textId="20070D3B" w:rsidR="00CC79DF" w:rsidRPr="00CC79DF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b/>
                <w:sz w:val="24"/>
                <w:szCs w:val="24"/>
              </w:rPr>
              <w:t>26.02.2025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72EDF" w14:textId="77777777" w:rsidR="00CC79DF" w:rsidRPr="00CC79DF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b/>
                <w:sz w:val="24"/>
                <w:szCs w:val="24"/>
              </w:rPr>
              <w:t>МБОУ КСОШ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E0306" w14:textId="77777777" w:rsidR="00CC79DF" w:rsidRPr="00CC79DF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A0C6" w14:textId="77777777" w:rsidR="00CC79DF" w:rsidRPr="00CC79DF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28A1F" w14:textId="77777777" w:rsidR="00CC79DF" w:rsidRPr="00CC79DF" w:rsidRDefault="00CC79DF" w:rsidP="00FB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D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14:paraId="78D783E4" w14:textId="77777777" w:rsidR="00426818" w:rsidRDefault="00426818" w:rsidP="0056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C79DF">
        <w:rPr>
          <w:rFonts w:ascii="Times New Roman" w:hAnsi="Times New Roman" w:cs="Times New Roman"/>
          <w:sz w:val="28"/>
          <w:szCs w:val="28"/>
        </w:rPr>
        <w:t xml:space="preserve">  Анализ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тренировочной работы в форме ОГЭ за последние 3 года показывает, что в сравнении с прошлым учебным годом уменьшил</w:t>
      </w:r>
      <w:r w:rsidR="00CC79DF">
        <w:rPr>
          <w:rFonts w:ascii="Times New Roman" w:hAnsi="Times New Roman" w:cs="Times New Roman"/>
          <w:sz w:val="28"/>
          <w:szCs w:val="28"/>
        </w:rPr>
        <w:t>ось количество неуспевающих на 1,2</w:t>
      </w:r>
      <w:r>
        <w:rPr>
          <w:rFonts w:ascii="Times New Roman" w:hAnsi="Times New Roman" w:cs="Times New Roman"/>
          <w:sz w:val="28"/>
          <w:szCs w:val="28"/>
        </w:rPr>
        <w:t>% и качество знаний увеличилось по</w:t>
      </w:r>
      <w:r w:rsidR="00CC79DF">
        <w:rPr>
          <w:rFonts w:ascii="Times New Roman" w:hAnsi="Times New Roman" w:cs="Times New Roman"/>
          <w:sz w:val="28"/>
          <w:szCs w:val="28"/>
        </w:rPr>
        <w:t xml:space="preserve"> сравнению с прошлым годом  на 18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3424F659" w14:textId="77777777" w:rsidR="00D72534" w:rsidRDefault="00D72534" w:rsidP="00561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BC5A0" w14:textId="090B8B54" w:rsidR="0000179F" w:rsidRPr="00D72534" w:rsidRDefault="0056106C" w:rsidP="005610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79F" w:rsidRPr="00D72534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99626F" w:rsidRPr="00D72534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выполнении обучающимися тренировочного мероприятия </w:t>
      </w:r>
      <w:r w:rsidR="0000179F" w:rsidRPr="00D72534"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 обучающимися 9-х классов были допущены следующие ошибки</w:t>
      </w: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851"/>
        <w:gridCol w:w="1276"/>
        <w:gridCol w:w="992"/>
        <w:gridCol w:w="1843"/>
      </w:tblGrid>
      <w:tr w:rsidR="0099626F" w:rsidRPr="0000179F" w14:paraId="636BBC1F" w14:textId="77777777" w:rsidTr="007B222E">
        <w:trPr>
          <w:cantSplit/>
          <w:trHeight w:val="1147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97872" w14:textId="77777777" w:rsidR="0099626F" w:rsidRPr="00D72534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</w:t>
            </w:r>
          </w:p>
          <w:p w14:paraId="245E87DB" w14:textId="77777777" w:rsidR="0099626F" w:rsidRPr="0000179F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в КИМ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E9940" w14:textId="77777777" w:rsidR="0099626F" w:rsidRPr="0000179F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A0B09" w14:textId="77777777" w:rsidR="0099626F" w:rsidRPr="0000179F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</w:p>
          <w:p w14:paraId="06A6297F" w14:textId="77777777" w:rsidR="0099626F" w:rsidRPr="0000179F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929CB8" w14:textId="77777777" w:rsidR="0099626F" w:rsidRPr="0000179F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выполнивших задание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692FF6F" w14:textId="77777777" w:rsidR="0099626F" w:rsidRPr="0000179F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процент выполнения</w:t>
            </w:r>
            <w:r w:rsidRPr="000017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05E0ED4" w14:textId="77777777" w:rsidR="0099626F" w:rsidRPr="007B222E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222E">
              <w:rPr>
                <w:rFonts w:ascii="Times New Roman" w:eastAsia="Times New Roman" w:hAnsi="Times New Roman" w:cs="Times New Roman"/>
                <w:b/>
              </w:rPr>
              <w:t xml:space="preserve">Причины </w:t>
            </w:r>
          </w:p>
        </w:tc>
      </w:tr>
      <w:tr w:rsidR="0099626F" w:rsidRPr="00CC46F0" w14:paraId="616E7D4B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CDAB0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E5B37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E3F8D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8AD49" w14:textId="77777777" w:rsidR="00CC79DF" w:rsidRDefault="00CC79DF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0б -7</w:t>
            </w:r>
          </w:p>
          <w:p w14:paraId="777C91AC" w14:textId="77777777" w:rsidR="00087180" w:rsidRDefault="00CC79DF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 -74</w:t>
            </w:r>
          </w:p>
          <w:p w14:paraId="00ED7C1F" w14:textId="77777777" w:rsidR="00CC79DF" w:rsidRPr="00CC46F0" w:rsidRDefault="00CC79DF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F5A19" w14:textId="77777777" w:rsidR="0099626F" w:rsidRPr="00CC46F0" w:rsidRDefault="00CC79DF" w:rsidP="0008718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4AB3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Невнимательное прочтение задания</w:t>
            </w:r>
          </w:p>
        </w:tc>
      </w:tr>
      <w:tr w:rsidR="0099626F" w:rsidRPr="00CC46F0" w14:paraId="5D8512CC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99AA5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E9FC7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48E75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C6F6" w14:textId="77777777" w:rsidR="00087180" w:rsidRDefault="00087180" w:rsidP="00A7676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32CEDF" w14:textId="77777777" w:rsidR="00CC79DF" w:rsidRDefault="00CC79DF" w:rsidP="00A7676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36F7A2" w14:textId="77777777" w:rsidR="00CC79DF" w:rsidRDefault="00CC79DF" w:rsidP="00A7676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0б -19</w:t>
            </w:r>
          </w:p>
          <w:p w14:paraId="4EC6EBA6" w14:textId="77777777" w:rsidR="00CC79DF" w:rsidRDefault="00CC79DF" w:rsidP="00A7676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б.-77</w:t>
            </w:r>
          </w:p>
          <w:p w14:paraId="404B2B6D" w14:textId="77777777" w:rsidR="00CC79DF" w:rsidRPr="00CC46F0" w:rsidRDefault="00CC79DF" w:rsidP="00A76762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 -о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DD28F" w14:textId="77777777" w:rsidR="0099626F" w:rsidRPr="00CC46F0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893F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38FE1649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EFEF0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72D6F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6B28C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79AD" w14:textId="77777777" w:rsidR="00087180" w:rsidRDefault="00087180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E4D35E" w14:textId="77777777" w:rsidR="00CC79D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8D77BF" w14:textId="77777777" w:rsidR="00CC79D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378F83" w14:textId="77777777" w:rsidR="00CC79D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0б.- 35</w:t>
            </w:r>
          </w:p>
          <w:p w14:paraId="6889661C" w14:textId="77777777" w:rsidR="00CC79D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1б.-48</w:t>
            </w:r>
          </w:p>
          <w:p w14:paraId="7A1F31FC" w14:textId="77777777" w:rsidR="00CC79DF" w:rsidRPr="00CC46F0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D8D61" w14:textId="77777777" w:rsidR="0099626F" w:rsidRPr="00CC46F0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8D63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Невнимательное прочтение задания, вычислительные ошибки, ошибки при переводе одних единиц в другие</w:t>
            </w:r>
          </w:p>
        </w:tc>
      </w:tr>
      <w:tr w:rsidR="0099626F" w:rsidRPr="00CC46F0" w14:paraId="28E624DF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9CA29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D3FFE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CB67D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8A43" w14:textId="77777777" w:rsidR="00087180" w:rsidRDefault="00087180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2216A9" w14:textId="77777777" w:rsidR="00CC79D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CC47EF" w14:textId="77777777" w:rsidR="00CC79D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об.-38</w:t>
            </w:r>
          </w:p>
          <w:p w14:paraId="36F05CF0" w14:textId="77777777" w:rsidR="00CC79D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1б-42</w:t>
            </w:r>
          </w:p>
          <w:p w14:paraId="3E2A371C" w14:textId="77777777" w:rsidR="00CC79DF" w:rsidRPr="00CC46F0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0F16E" w14:textId="77777777" w:rsidR="0099626F" w:rsidRPr="00CC46F0" w:rsidRDefault="00CC79DF" w:rsidP="00FB5FE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F501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44FC04B9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13C15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AA687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36C06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FA00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4A80FB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42F2C1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об.-44</w:t>
            </w:r>
          </w:p>
          <w:p w14:paraId="29679A3A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1б-23</w:t>
            </w:r>
          </w:p>
          <w:p w14:paraId="06945AD2" w14:textId="77777777" w:rsidR="00087180" w:rsidRPr="00CC46F0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CE32A" w14:textId="77777777" w:rsidR="0099626F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14:paraId="60537090" w14:textId="77777777" w:rsidR="00CC79DF" w:rsidRPr="00CC46F0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27E4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Невнимательное прочтение задания, вычислительные ошибки</w:t>
            </w:r>
          </w:p>
          <w:p w14:paraId="5F913F07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2BCA48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626F" w:rsidRPr="00CC46F0" w14:paraId="65552854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DFB83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67CF3" w14:textId="77777777" w:rsidR="0099626F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43E22" w14:textId="77777777" w:rsidR="0099626F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07F9D" w14:textId="77777777" w:rsidR="0099626F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C54AB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арифметические действия с обыкновенными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десятичными</w:t>
            </w: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90B85" w14:textId="77777777" w:rsidR="0099626F" w:rsidRPr="00BD3861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22EBE0A2" w14:textId="77777777" w:rsidR="0099626F" w:rsidRPr="00BD3861" w:rsidRDefault="0099626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56F3B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59161B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B1E453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9107D1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E5913B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об.-10</w:t>
            </w:r>
          </w:p>
          <w:p w14:paraId="76012FAA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1б-72</w:t>
            </w:r>
          </w:p>
          <w:p w14:paraId="268E858B" w14:textId="77777777" w:rsidR="00087180" w:rsidRPr="00CC46F0" w:rsidRDefault="00CC79DF" w:rsidP="00CC79D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н/п-1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5F7D8" w14:textId="77777777" w:rsidR="0099626F" w:rsidRPr="00CC46F0" w:rsidRDefault="00CC79DF" w:rsidP="00A7676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E4D9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Недостаточно отработано правило сложения и вычитания обыкновенных дробей с разными знаменателями, вычислительные ошибки</w:t>
            </w:r>
          </w:p>
        </w:tc>
      </w:tr>
      <w:tr w:rsidR="0099626F" w:rsidRPr="00CC46F0" w14:paraId="539F9495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1402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13D03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вычисления и преобразования, сравнение рациональных чисел на координатной прямой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E5CFA" w14:textId="77777777" w:rsidR="0099626F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1C832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1D39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800599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об.-10</w:t>
            </w:r>
          </w:p>
          <w:p w14:paraId="4E639C04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1б-70</w:t>
            </w:r>
          </w:p>
          <w:p w14:paraId="5E6532B2" w14:textId="77777777" w:rsidR="00087180" w:rsidRPr="00CC46F0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6D06C" w14:textId="77777777" w:rsidR="00087180" w:rsidRPr="00CC46F0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9F70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Затруднения при сравнении чисел на координатной прямой</w:t>
            </w:r>
          </w:p>
        </w:tc>
      </w:tr>
      <w:tr w:rsidR="0099626F" w:rsidRPr="00CC46F0" w14:paraId="0A51D55B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3EC93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79215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BD878" w14:textId="77777777" w:rsidR="0099626F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C26D8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0F99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524655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11E57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об.-27</w:t>
            </w:r>
          </w:p>
          <w:p w14:paraId="36D5EC49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1б-54</w:t>
            </w:r>
          </w:p>
          <w:p w14:paraId="47D68FF3" w14:textId="77777777" w:rsidR="00087180" w:rsidRPr="00CC46F0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D388B" w14:textId="77777777" w:rsidR="0099626F" w:rsidRPr="00CC46F0" w:rsidRDefault="00CC79D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E91D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Затруднения при преобразовании рациональных дробей</w:t>
            </w:r>
          </w:p>
        </w:tc>
      </w:tr>
      <w:tr w:rsidR="0099626F" w:rsidRPr="00CC46F0" w14:paraId="0B2DBA61" w14:textId="77777777" w:rsidTr="007B222E">
        <w:trPr>
          <w:cantSplit/>
          <w:trHeight w:val="107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2B30B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B5C33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уравнения, неравенства и их системы ( квадратные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дробные рациональные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CFB01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61892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79969F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9415B8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</w:t>
            </w:r>
            <w:r w:rsidR="00E2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14:paraId="12122A62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</w:t>
            </w:r>
            <w:r w:rsidR="00E2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14:paraId="5DF0B2DD" w14:textId="77777777" w:rsidR="00087180" w:rsidRPr="00CC46F0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</w:t>
            </w:r>
            <w:r w:rsidR="00E2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AAA23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0976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Невнимательность, вычислительные ошибки, незнание формул корней квадратного уравнения</w:t>
            </w:r>
          </w:p>
        </w:tc>
      </w:tr>
      <w:tr w:rsidR="0099626F" w:rsidRPr="00CC46F0" w14:paraId="6E5C81E6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3CBCA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DF932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DD3E6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E524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114D9A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DAD747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817977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</w:t>
            </w:r>
            <w:r w:rsidR="00E2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51D8653" w14:textId="77777777" w:rsidR="00CC79DF" w:rsidRDefault="00CC79DF" w:rsidP="00CC79D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</w:t>
            </w:r>
            <w:r w:rsidR="00E2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  <w:p w14:paraId="18B6EB8E" w14:textId="77777777" w:rsidR="00087180" w:rsidRPr="00CC46F0" w:rsidRDefault="00CC79DF" w:rsidP="00CC79D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н/п-</w:t>
            </w:r>
            <w:r w:rsidR="00E2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7726A" w14:textId="77777777" w:rsidR="0099626F" w:rsidRPr="00CC46F0" w:rsidRDefault="00E27181" w:rsidP="00B70D6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D1F74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21FB6327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04FCF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2B0C2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3E65B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0FC5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FEC2D1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об.-17</w:t>
            </w:r>
          </w:p>
          <w:p w14:paraId="6084CC5A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1б-65</w:t>
            </w:r>
          </w:p>
          <w:p w14:paraId="61A07F6C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н/п-0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52D32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3C4A3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Затруднения при чтении графиков, Невнимательное прочтение задания</w:t>
            </w:r>
          </w:p>
        </w:tc>
      </w:tr>
      <w:tr w:rsidR="0099626F" w:rsidRPr="00CC46F0" w14:paraId="428984C4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7A303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58DBE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BA230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086C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7BA1C9CF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об.-23</w:t>
            </w:r>
          </w:p>
          <w:p w14:paraId="08C7FB58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1б-55</w:t>
            </w:r>
          </w:p>
          <w:p w14:paraId="7B021D3B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н/п-4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85E77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C2C9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Невнимательное прочтение задания, вычислительные ошибки</w:t>
            </w:r>
          </w:p>
        </w:tc>
      </w:tr>
      <w:tr w:rsidR="0099626F" w:rsidRPr="00CC46F0" w14:paraId="009112A9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734D6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2C337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уравнения, неравен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и их системы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80E23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49FA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39DFFF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533438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07287A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об.- 23</w:t>
            </w:r>
          </w:p>
          <w:p w14:paraId="30A8ABE2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1б-59</w:t>
            </w:r>
          </w:p>
          <w:p w14:paraId="51D6D597" w14:textId="77777777" w:rsidR="00087180" w:rsidRPr="00CC46F0" w:rsidRDefault="00E27181" w:rsidP="00E2718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н/п-0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CEF8D" w14:textId="77777777" w:rsidR="0099626F" w:rsidRPr="00CC46F0" w:rsidRDefault="00E27181" w:rsidP="00B70D6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CB12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Незнание алгоритма решения неравенств, затруднения при преобразовании неравенства</w:t>
            </w:r>
          </w:p>
        </w:tc>
      </w:tr>
      <w:tr w:rsidR="0099626F" w:rsidRPr="00CC46F0" w14:paraId="588FC5D7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59BCF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739CE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жизни, уметь строить и исследовать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стейшие математические модели (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формул  арифметической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геометрической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прогрессии)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15E77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D1C6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D96AE7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E6EED1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64AC07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об.- 31</w:t>
            </w:r>
          </w:p>
          <w:p w14:paraId="0F287C29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1б-43</w:t>
            </w:r>
          </w:p>
          <w:p w14:paraId="1F2FEEDD" w14:textId="77777777" w:rsidR="00087180" w:rsidRPr="00CC46F0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н/п-8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B5015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E728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Тема не отработана. Изучение по программе во втором полугодии</w:t>
            </w:r>
          </w:p>
        </w:tc>
      </w:tr>
      <w:tr w:rsidR="0099626F" w:rsidRPr="00CC46F0" w14:paraId="262CC880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5C0EB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6BBDB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выполнять действия с геометрическими фигурами, координатами и векторами. Знание свойств треугольников,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соотношений между сторонами и углами треугольника, площади треугольника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19B26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9CB6F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14:paraId="2CAE37DE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A2119F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об.- 15</w:t>
            </w:r>
          </w:p>
          <w:p w14:paraId="0E8ACFA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1б-67</w:t>
            </w:r>
          </w:p>
          <w:p w14:paraId="7E4D6A7F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н/п-0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B7DBF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1315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Незнание свойств геометрических фигур, вычислительные ошибки</w:t>
            </w:r>
          </w:p>
        </w:tc>
      </w:tr>
      <w:tr w:rsidR="0099626F" w:rsidRPr="00CC46F0" w14:paraId="02D6BE9B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48F00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EA4D3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выполнять действия с геометрическими фигурами, координатами и векторами. Свойства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окружности, описанной около многоугольника и вписанной в многоугольник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62AD7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3B11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F4E786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об.-31</w:t>
            </w:r>
          </w:p>
          <w:p w14:paraId="6D62CC2E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1б-42</w:t>
            </w:r>
          </w:p>
          <w:p w14:paraId="023FEC03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DE6C2" w14:textId="77777777" w:rsidR="0099626F" w:rsidRPr="00CC46F0" w:rsidRDefault="00E27181" w:rsidP="00B70D6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9F1B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Затруднения при применении свойств вписанного и центрального углов</w:t>
            </w:r>
          </w:p>
        </w:tc>
      </w:tr>
      <w:tr w:rsidR="0099626F" w:rsidRPr="00CC46F0" w14:paraId="12A7D9B9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AF417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2B72D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векторами. Знать и уметь применять 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треугольника, </w:t>
            </w: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четырехугольников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A1940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639F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75AD84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об.-32</w:t>
            </w:r>
          </w:p>
          <w:p w14:paraId="1B8E8A3B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1б-39</w:t>
            </w:r>
          </w:p>
          <w:p w14:paraId="4659B4DA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BEA9B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2D39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Незнание формул, затруднения при применении</w:t>
            </w:r>
          </w:p>
        </w:tc>
      </w:tr>
      <w:tr w:rsidR="0099626F" w:rsidRPr="00CC46F0" w14:paraId="0DD73433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844FB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B228E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векторами. Знать и уметь применять 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площади треугольника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98577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0504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D73BAE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об.-9</w:t>
            </w:r>
          </w:p>
          <w:p w14:paraId="4F1931C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1б-71</w:t>
            </w:r>
          </w:p>
          <w:p w14:paraId="1497F956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521C0" w14:textId="77777777" w:rsidR="0099626F" w:rsidRPr="00CC46F0" w:rsidRDefault="00E27181" w:rsidP="00B70D6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7D7E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Незнание формул, затруднения при применении</w:t>
            </w:r>
          </w:p>
        </w:tc>
      </w:tr>
      <w:tr w:rsidR="0099626F" w:rsidRPr="00CC46F0" w14:paraId="0352E0DF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A51CF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13E68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3C4D7" w14:textId="77777777" w:rsidR="0099626F" w:rsidRDefault="0099626F" w:rsidP="00E2718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35A9F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82E4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024BD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24E108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об.-37</w:t>
            </w:r>
          </w:p>
          <w:p w14:paraId="0ED9CD0C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1б-45</w:t>
            </w:r>
          </w:p>
          <w:p w14:paraId="549BF05E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12A06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2D41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Незнание теории, затруднения при выборе ответа, невнимательное прочтение задания</w:t>
            </w:r>
          </w:p>
        </w:tc>
      </w:tr>
      <w:tr w:rsidR="0099626F" w:rsidRPr="00CC46F0" w14:paraId="374F8CAE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97EB7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EF2B2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17AB2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C4F1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EC604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6D1C6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об.-14</w:t>
            </w:r>
          </w:p>
          <w:p w14:paraId="7C1A5911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1б-2</w:t>
            </w:r>
          </w:p>
          <w:p w14:paraId="19D7CD9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2б-8</w:t>
            </w:r>
          </w:p>
          <w:p w14:paraId="06F73A22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DCBC5" w14:textId="77777777" w:rsidR="00087180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F1EDB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Недостаточно отработаны навыки решения рациональных уравнений и их систем, квадратных неравенств</w:t>
            </w:r>
          </w:p>
        </w:tc>
      </w:tr>
      <w:tr w:rsidR="0099626F" w:rsidRPr="00CC46F0" w14:paraId="04D15207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4AFE1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BF4D9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D05D2" w14:textId="77777777" w:rsidR="0099626F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523BB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79A0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0ECDE8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FE34F0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об.-9</w:t>
            </w:r>
          </w:p>
          <w:p w14:paraId="3441DE8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1б-0</w:t>
            </w:r>
          </w:p>
          <w:p w14:paraId="5E0317A4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2б-6</w:t>
            </w:r>
          </w:p>
          <w:p w14:paraId="37AEE1AB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436F6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4D0A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Недостаточно отработаны навыки решения текстовых задач</w:t>
            </w:r>
          </w:p>
        </w:tc>
      </w:tr>
      <w:tr w:rsidR="0099626F" w:rsidRPr="00CC46F0" w14:paraId="37A64D96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47E67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22788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37ED3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2638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D7E35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399F3C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9E795E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об.-7</w:t>
            </w:r>
          </w:p>
          <w:p w14:paraId="26A2EA4F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1б-2</w:t>
            </w:r>
          </w:p>
          <w:p w14:paraId="5303A666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2б-0</w:t>
            </w:r>
          </w:p>
          <w:p w14:paraId="4E137EC1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29AF0" w14:textId="77777777" w:rsidR="0099626F" w:rsidRPr="00CC46F0" w:rsidRDefault="00E27181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C772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Задание высокой степени сложности. Недостаточно отработаны навыки построения графиков</w:t>
            </w:r>
          </w:p>
        </w:tc>
      </w:tr>
      <w:tr w:rsidR="0099626F" w:rsidRPr="00CC46F0" w14:paraId="7F7AD4FD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B3FEC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FFEB4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AFB30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328F8" w14:textId="77777777" w:rsidR="00E27181" w:rsidRDefault="00E27181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B78558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об.-8</w:t>
            </w:r>
          </w:p>
          <w:p w14:paraId="03832CE1" w14:textId="77777777" w:rsidR="00E17F9F" w:rsidRDefault="00E27181" w:rsidP="00E17F9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1б-4</w:t>
            </w:r>
          </w:p>
          <w:p w14:paraId="5A5D7826" w14:textId="77777777" w:rsidR="00E17F9F" w:rsidRDefault="00E17F9F" w:rsidP="00E17F9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б.-8</w:t>
            </w:r>
          </w:p>
          <w:p w14:paraId="4ED71D6D" w14:textId="77777777" w:rsidR="0099626F" w:rsidRPr="00CC46F0" w:rsidRDefault="00E27181" w:rsidP="00E17F9F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</w:t>
            </w:r>
            <w:r w:rsidR="00E1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0AD59" w14:textId="77777777" w:rsidR="00087180" w:rsidRPr="00CC46F0" w:rsidRDefault="00E17F9F" w:rsidP="00FB5FE6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0580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hAnsi="Times New Roman"/>
              </w:rPr>
              <w:t>недостаточные обоснования, применяют свойства и теоремы без объяснений</w:t>
            </w:r>
          </w:p>
        </w:tc>
      </w:tr>
      <w:tr w:rsidR="0099626F" w:rsidRPr="00CC46F0" w14:paraId="7360E058" w14:textId="77777777" w:rsidTr="007B222E">
        <w:trPr>
          <w:cantSplit/>
          <w:trHeight w:val="48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9F7C8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36F85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A468A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F47A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AFA5B8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753C91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</w:t>
            </w:r>
            <w:r w:rsidR="00E1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7A14D69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</w:t>
            </w:r>
            <w:r w:rsidR="00E1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223919B" w14:textId="77777777" w:rsidR="00E17F9F" w:rsidRDefault="00E17F9F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 -3</w:t>
            </w:r>
          </w:p>
          <w:p w14:paraId="0995C6B2" w14:textId="77777777" w:rsidR="00087180" w:rsidRPr="00CC46F0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</w:t>
            </w:r>
            <w:r w:rsidR="00E1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456E8" w14:textId="77777777" w:rsidR="00073574" w:rsidRPr="00CC46F0" w:rsidRDefault="00AA09DC" w:rsidP="00FB5FE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DD9F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Задача на доказательство вызывает затруднения из-за неумения применять  знание теории</w:t>
            </w:r>
          </w:p>
        </w:tc>
      </w:tr>
      <w:tr w:rsidR="0099626F" w:rsidRPr="00CC46F0" w14:paraId="04593B03" w14:textId="77777777" w:rsidTr="007B222E">
        <w:trPr>
          <w:cantSplit/>
          <w:trHeight w:val="3379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B8A06" w14:textId="77777777" w:rsidR="0099626F" w:rsidRDefault="0099626F" w:rsidP="00FB5FE6">
            <w:pPr>
              <w:pStyle w:val="1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B0457" w14:textId="77777777" w:rsidR="0099626F" w:rsidRPr="0056106C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3041" w14:textId="77777777" w:rsidR="0099626F" w:rsidRPr="00CC46F0" w:rsidRDefault="0099626F" w:rsidP="00FB5FE6">
            <w:pPr>
              <w:pStyle w:val="1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25BA" w14:textId="77777777" w:rsidR="00E27181" w:rsidRDefault="00AA09DC" w:rsidP="00E27181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2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E8E0AA4" w14:textId="77777777" w:rsidR="00E27181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1б-</w:t>
            </w:r>
            <w:r w:rsidR="00AA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A3B06A6" w14:textId="77777777" w:rsidR="00AA09DC" w:rsidRDefault="00AA09DC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2б-0</w:t>
            </w:r>
          </w:p>
          <w:p w14:paraId="557AFCAC" w14:textId="77777777" w:rsidR="00073574" w:rsidRDefault="00E27181" w:rsidP="00E2718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н/п-</w:t>
            </w:r>
            <w:r w:rsidR="00AA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C41AD" w14:textId="77777777" w:rsidR="0099626F" w:rsidRDefault="00AA09DC" w:rsidP="0007357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78F8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222E">
              <w:rPr>
                <w:rFonts w:ascii="Times New Roman" w:eastAsia="Times New Roman" w:hAnsi="Times New Roman" w:cs="Times New Roman"/>
                <w:color w:val="000000"/>
              </w:rPr>
              <w:t>Неумение делать выводы и обобщения, неточность формулировок, определений, понятий. неполный охват основных признаков определяемого понятия</w:t>
            </w:r>
          </w:p>
          <w:p w14:paraId="211D83E2" w14:textId="77777777" w:rsidR="0099626F" w:rsidRPr="007B222E" w:rsidRDefault="0099626F" w:rsidP="00FB5FE6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E39A79F" w14:textId="77777777" w:rsidR="0056106C" w:rsidRPr="0056106C" w:rsidRDefault="0056106C" w:rsidP="005610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06E2E" w14:textId="77777777" w:rsidR="0000179F" w:rsidRPr="00666144" w:rsidRDefault="009A13AD" w:rsidP="009A1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61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выполнения заданий в %</w:t>
      </w:r>
    </w:p>
    <w:p w14:paraId="20EFB873" w14:textId="77777777" w:rsidR="0000179F" w:rsidRDefault="009A13AD" w:rsidP="0000179F">
      <w:r w:rsidRPr="009A13AD">
        <w:rPr>
          <w:noProof/>
        </w:rPr>
        <w:drawing>
          <wp:inline distT="0" distB="0" distL="0" distR="0" wp14:anchorId="7BA46FE1" wp14:editId="2F4B51CC">
            <wp:extent cx="6236970" cy="3390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83D02C" w14:textId="77777777" w:rsidR="00B821C5" w:rsidRPr="00BF6471" w:rsidRDefault="00B821C5" w:rsidP="00A9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28">
        <w:rPr>
          <w:rFonts w:ascii="Times New Roman" w:hAnsi="Times New Roman" w:cs="Times New Roman"/>
          <w:sz w:val="28"/>
          <w:szCs w:val="24"/>
          <w:u w:val="single"/>
        </w:rPr>
        <w:t>Наименьшее количество ошибок</w:t>
      </w:r>
      <w:r w:rsidRPr="0026752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было допущено обучающимися при выполнении следующих заданий:</w:t>
      </w:r>
      <w:r w:rsidRPr="00CF4D09">
        <w:rPr>
          <w:rFonts w:ascii="Times New Roman" w:hAnsi="Times New Roman" w:cs="Times New Roman"/>
          <w:sz w:val="28"/>
          <w:szCs w:val="24"/>
        </w:rPr>
        <w:t xml:space="preserve"> </w:t>
      </w:r>
      <w:r w:rsidR="00BF6471">
        <w:rPr>
          <w:rFonts w:ascii="Times New Roman" w:hAnsi="Times New Roman" w:cs="Times New Roman"/>
          <w:b/>
          <w:sz w:val="28"/>
          <w:szCs w:val="28"/>
        </w:rPr>
        <w:t>задания №</w:t>
      </w:r>
      <w:r w:rsidRPr="00B82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FE6">
        <w:rPr>
          <w:rFonts w:ascii="Times New Roman" w:hAnsi="Times New Roman" w:cs="Times New Roman"/>
          <w:b/>
          <w:sz w:val="28"/>
          <w:szCs w:val="28"/>
        </w:rPr>
        <w:t>1,6,7,10 (от 6 до 12</w:t>
      </w:r>
      <w:r w:rsidR="00BF6471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073574" w:rsidRPr="00BF6471">
        <w:rPr>
          <w:rFonts w:ascii="Times New Roman" w:hAnsi="Times New Roman" w:cs="Times New Roman"/>
          <w:sz w:val="28"/>
          <w:szCs w:val="28"/>
        </w:rPr>
        <w:t>обучающихся допустили ошибки при выполнении данных заданий</w:t>
      </w:r>
      <w:r w:rsidR="00BF6471">
        <w:rPr>
          <w:rFonts w:ascii="Times New Roman" w:hAnsi="Times New Roman" w:cs="Times New Roman"/>
          <w:sz w:val="28"/>
          <w:szCs w:val="28"/>
        </w:rPr>
        <w:t>.</w:t>
      </w:r>
    </w:p>
    <w:p w14:paraId="06D5EAE6" w14:textId="77777777" w:rsidR="00BF6471" w:rsidRDefault="00B821C5" w:rsidP="00B8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67528">
        <w:rPr>
          <w:rFonts w:ascii="Times New Roman" w:hAnsi="Times New Roman" w:cs="Times New Roman"/>
          <w:sz w:val="28"/>
          <w:szCs w:val="24"/>
          <w:u w:val="single"/>
        </w:rPr>
        <w:t>Наибольшее количество ошибок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BF6471">
        <w:rPr>
          <w:rFonts w:ascii="Times New Roman" w:hAnsi="Times New Roman" w:cs="Times New Roman"/>
          <w:sz w:val="28"/>
          <w:szCs w:val="24"/>
        </w:rPr>
        <w:t xml:space="preserve">было допущено обучающимися при </w:t>
      </w:r>
      <w:r w:rsidR="00FB5FE6">
        <w:rPr>
          <w:rFonts w:ascii="Times New Roman" w:hAnsi="Times New Roman" w:cs="Times New Roman"/>
          <w:sz w:val="28"/>
          <w:szCs w:val="24"/>
        </w:rPr>
        <w:t xml:space="preserve">   </w:t>
      </w:r>
      <w:r w:rsidR="00BF6471">
        <w:rPr>
          <w:rFonts w:ascii="Times New Roman" w:hAnsi="Times New Roman" w:cs="Times New Roman"/>
          <w:sz w:val="28"/>
          <w:szCs w:val="24"/>
        </w:rPr>
        <w:t>выполнении следующих заданий:</w:t>
      </w:r>
      <w:r w:rsidR="00BF6471" w:rsidRPr="00CF4D09">
        <w:rPr>
          <w:rFonts w:ascii="Times New Roman" w:hAnsi="Times New Roman" w:cs="Times New Roman"/>
          <w:sz w:val="28"/>
          <w:szCs w:val="24"/>
        </w:rPr>
        <w:t xml:space="preserve"> </w:t>
      </w:r>
      <w:r w:rsidR="00BF6471" w:rsidRPr="00B821C5">
        <w:rPr>
          <w:rFonts w:ascii="Times New Roman" w:hAnsi="Times New Roman" w:cs="Times New Roman"/>
          <w:b/>
          <w:sz w:val="28"/>
          <w:szCs w:val="28"/>
        </w:rPr>
        <w:t>задани</w:t>
      </w:r>
      <w:r w:rsidR="00FB5FE6">
        <w:rPr>
          <w:rFonts w:ascii="Times New Roman" w:hAnsi="Times New Roman" w:cs="Times New Roman"/>
          <w:b/>
          <w:sz w:val="28"/>
          <w:szCs w:val="28"/>
        </w:rPr>
        <w:t>я №3,4,5,19 (от 43 до 54</w:t>
      </w:r>
      <w:r w:rsidR="00BF6471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BF6471" w:rsidRPr="00BF6471">
        <w:rPr>
          <w:rFonts w:ascii="Times New Roman" w:hAnsi="Times New Roman" w:cs="Times New Roman"/>
          <w:sz w:val="28"/>
          <w:szCs w:val="28"/>
        </w:rPr>
        <w:t>обучающихся не смогли верно выполнить данные задания.</w:t>
      </w:r>
    </w:p>
    <w:p w14:paraId="57A134E6" w14:textId="77777777" w:rsidR="00764C31" w:rsidRDefault="00764C31" w:rsidP="00B8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E6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CC4EDE">
        <w:rPr>
          <w:rFonts w:ascii="Times New Roman" w:hAnsi="Times New Roman" w:cs="Times New Roman"/>
          <w:sz w:val="28"/>
          <w:szCs w:val="28"/>
        </w:rPr>
        <w:t>что большая часть обучающихся не  приступали</w:t>
      </w:r>
      <w:r w:rsidR="00FB5FE6">
        <w:rPr>
          <w:rFonts w:ascii="Times New Roman" w:hAnsi="Times New Roman" w:cs="Times New Roman"/>
          <w:sz w:val="28"/>
          <w:szCs w:val="28"/>
        </w:rPr>
        <w:t xml:space="preserve"> к </w:t>
      </w:r>
      <w:r w:rsidR="00CC4EDE">
        <w:rPr>
          <w:rFonts w:ascii="Times New Roman" w:hAnsi="Times New Roman" w:cs="Times New Roman"/>
          <w:sz w:val="28"/>
          <w:szCs w:val="28"/>
        </w:rPr>
        <w:t>выполнению   заданий</w:t>
      </w:r>
      <w:r w:rsidR="00FB5FE6">
        <w:rPr>
          <w:rFonts w:ascii="Times New Roman" w:hAnsi="Times New Roman" w:cs="Times New Roman"/>
          <w:sz w:val="28"/>
          <w:szCs w:val="28"/>
        </w:rPr>
        <w:t xml:space="preserve"> № 20</w:t>
      </w:r>
      <w:r w:rsidR="00CC4EDE">
        <w:rPr>
          <w:rFonts w:ascii="Times New Roman" w:hAnsi="Times New Roman" w:cs="Times New Roman"/>
          <w:sz w:val="28"/>
          <w:szCs w:val="28"/>
        </w:rPr>
        <w:t xml:space="preserve">,21,22,23,24,25 – (от 71 до 98% обучающихся не приступали к </w:t>
      </w:r>
      <w:r w:rsidR="00CC4EDE">
        <w:rPr>
          <w:rFonts w:ascii="Times New Roman" w:hAnsi="Times New Roman" w:cs="Times New Roman"/>
          <w:sz w:val="28"/>
          <w:szCs w:val="28"/>
        </w:rPr>
        <w:lastRenderedPageBreak/>
        <w:t>выполнению следующих заданий). Задание № 25 - 98% обучающихся 80 из 82 не приступали к выполнению данного задания.</w:t>
      </w:r>
    </w:p>
    <w:p w14:paraId="5E772FFF" w14:textId="77777777" w:rsidR="00EC6D3E" w:rsidRPr="00EC6D3E" w:rsidRDefault="00EC6D3E" w:rsidP="00B82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Педагогам математи</w:t>
      </w:r>
      <w:r w:rsidR="00BF6471">
        <w:rPr>
          <w:rFonts w:ascii="Times New Roman" w:eastAsia="Times New Roman" w:hAnsi="Times New Roman" w:cs="Times New Roman"/>
          <w:sz w:val="28"/>
          <w:szCs w:val="28"/>
        </w:rPr>
        <w:t>ки, работающим на данной параллели</w:t>
      </w:r>
      <w:r>
        <w:rPr>
          <w:rFonts w:ascii="Times New Roman" w:eastAsia="Times New Roman" w:hAnsi="Times New Roman" w:cs="Times New Roman"/>
          <w:sz w:val="28"/>
          <w:szCs w:val="28"/>
        </w:rPr>
        <w:t>, следует проанализировать полученные результаты и провести работу по ликвидации пробелов в знаниях обучающихся.</w:t>
      </w:r>
    </w:p>
    <w:p w14:paraId="1D793EAD" w14:textId="77777777" w:rsidR="00B821C5" w:rsidRPr="00EC6D3E" w:rsidRDefault="00B821C5" w:rsidP="00B821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6420C" w14:textId="77777777" w:rsidR="00B821C5" w:rsidRPr="00267528" w:rsidRDefault="00B821C5" w:rsidP="00B821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t>Вывод:</w:t>
      </w:r>
    </w:p>
    <w:p w14:paraId="21009FFA" w14:textId="778DD845" w:rsidR="00A46353" w:rsidRDefault="00BF6471" w:rsidP="00A9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По результатам тренировочного мероприятия</w:t>
      </w:r>
      <w:r w:rsidR="00B821C5">
        <w:rPr>
          <w:rFonts w:ascii="Times New Roman" w:hAnsi="Times New Roman" w:cs="Times New Roman"/>
          <w:sz w:val="28"/>
          <w:szCs w:val="24"/>
        </w:rPr>
        <w:t xml:space="preserve"> </w:t>
      </w:r>
      <w:r w:rsidR="00EC6D3E">
        <w:rPr>
          <w:rFonts w:ascii="Times New Roman" w:hAnsi="Times New Roman" w:cs="Times New Roman"/>
          <w:sz w:val="28"/>
          <w:szCs w:val="24"/>
        </w:rPr>
        <w:t>в форме ОГЭ по  математике</w:t>
      </w:r>
      <w:r w:rsidR="00B821C5" w:rsidRPr="005A4E7F">
        <w:rPr>
          <w:rFonts w:ascii="Times New Roman" w:hAnsi="Times New Roman" w:cs="Times New Roman"/>
          <w:sz w:val="28"/>
          <w:szCs w:val="24"/>
        </w:rPr>
        <w:t xml:space="preserve"> </w:t>
      </w:r>
      <w:r w:rsidR="00EC6D3E">
        <w:rPr>
          <w:rFonts w:ascii="Times New Roman" w:hAnsi="Times New Roman" w:cs="Times New Roman"/>
          <w:sz w:val="28"/>
          <w:szCs w:val="24"/>
        </w:rPr>
        <w:t>в 9-х классах</w:t>
      </w:r>
      <w:r w:rsidR="00B821C5" w:rsidRPr="00267528">
        <w:rPr>
          <w:rFonts w:ascii="Times New Roman" w:hAnsi="Times New Roman" w:cs="Times New Roman"/>
          <w:sz w:val="28"/>
          <w:szCs w:val="24"/>
        </w:rPr>
        <w:t xml:space="preserve"> можно сделать вывод, что </w:t>
      </w:r>
      <w:r w:rsidR="00B821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большая часть обучающихся </w:t>
      </w:r>
      <w:r w:rsidR="004C22E7">
        <w:rPr>
          <w:rFonts w:ascii="Times New Roman" w:hAnsi="Times New Roman" w:cs="Times New Roman"/>
          <w:sz w:val="28"/>
          <w:szCs w:val="24"/>
        </w:rPr>
        <w:t>7</w:t>
      </w:r>
      <w:r w:rsidR="008F5408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из </w:t>
      </w:r>
      <w:r w:rsidR="004C22E7">
        <w:rPr>
          <w:rFonts w:ascii="Times New Roman" w:hAnsi="Times New Roman" w:cs="Times New Roman"/>
          <w:sz w:val="28"/>
          <w:szCs w:val="24"/>
        </w:rPr>
        <w:t>8</w:t>
      </w:r>
      <w:r w:rsidR="008F540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-</w:t>
      </w:r>
      <w:r w:rsidR="008F5408">
        <w:rPr>
          <w:rFonts w:ascii="Times New Roman" w:hAnsi="Times New Roman" w:cs="Times New Roman"/>
          <w:sz w:val="28"/>
          <w:szCs w:val="24"/>
        </w:rPr>
        <w:t>90</w:t>
      </w:r>
      <w:r w:rsidR="00CC4EDE">
        <w:rPr>
          <w:rFonts w:ascii="Times New Roman" w:hAnsi="Times New Roman" w:cs="Times New Roman"/>
          <w:sz w:val="28"/>
          <w:szCs w:val="24"/>
        </w:rPr>
        <w:t>,2</w:t>
      </w:r>
      <w:r w:rsidR="00EC6D3E">
        <w:rPr>
          <w:rFonts w:ascii="Times New Roman" w:hAnsi="Times New Roman" w:cs="Times New Roman"/>
          <w:sz w:val="28"/>
          <w:szCs w:val="24"/>
        </w:rPr>
        <w:t>% смогли справиться с предложенной работ</w:t>
      </w:r>
      <w:r>
        <w:rPr>
          <w:rFonts w:ascii="Times New Roman" w:hAnsi="Times New Roman" w:cs="Times New Roman"/>
          <w:sz w:val="28"/>
          <w:szCs w:val="24"/>
        </w:rPr>
        <w:t xml:space="preserve">ой в форме ОГЭ, что составило </w:t>
      </w:r>
      <w:r w:rsidR="008F5408">
        <w:rPr>
          <w:rFonts w:ascii="Times New Roman" w:hAnsi="Times New Roman" w:cs="Times New Roman"/>
          <w:sz w:val="28"/>
          <w:szCs w:val="24"/>
        </w:rPr>
        <w:t>90</w:t>
      </w:r>
      <w:r w:rsidR="00CC4EDE">
        <w:rPr>
          <w:rFonts w:ascii="Times New Roman" w:hAnsi="Times New Roman" w:cs="Times New Roman"/>
          <w:sz w:val="28"/>
          <w:szCs w:val="24"/>
        </w:rPr>
        <w:t>,2</w:t>
      </w:r>
      <w:r w:rsidR="00EC6D3E">
        <w:rPr>
          <w:rFonts w:ascii="Times New Roman" w:hAnsi="Times New Roman" w:cs="Times New Roman"/>
          <w:sz w:val="28"/>
          <w:szCs w:val="24"/>
        </w:rPr>
        <w:t>% успеваемости.</w:t>
      </w:r>
      <w:r w:rsidR="00B821C5">
        <w:rPr>
          <w:rFonts w:ascii="Times New Roman" w:hAnsi="Times New Roman" w:cs="Times New Roman"/>
          <w:sz w:val="28"/>
          <w:szCs w:val="24"/>
        </w:rPr>
        <w:t xml:space="preserve"> </w:t>
      </w:r>
      <w:r w:rsidR="00EC6D3E">
        <w:rPr>
          <w:rFonts w:ascii="Times New Roman" w:hAnsi="Times New Roman" w:cs="Times New Roman"/>
          <w:sz w:val="28"/>
          <w:szCs w:val="24"/>
        </w:rPr>
        <w:t xml:space="preserve">При этом следует отметить, что </w:t>
      </w:r>
      <w:r w:rsidR="008F5408">
        <w:rPr>
          <w:rFonts w:ascii="Times New Roman" w:hAnsi="Times New Roman" w:cs="Times New Roman"/>
          <w:sz w:val="28"/>
          <w:szCs w:val="24"/>
        </w:rPr>
        <w:t>8</w:t>
      </w:r>
      <w:r w:rsidR="00EC6D3E">
        <w:rPr>
          <w:rFonts w:ascii="Times New Roman" w:hAnsi="Times New Roman" w:cs="Times New Roman"/>
          <w:sz w:val="28"/>
          <w:szCs w:val="24"/>
        </w:rPr>
        <w:t xml:space="preserve"> обучающихся 9-х классов не смогли преодолеть минимальный по</w:t>
      </w:r>
      <w:r>
        <w:rPr>
          <w:rFonts w:ascii="Times New Roman" w:hAnsi="Times New Roman" w:cs="Times New Roman"/>
          <w:sz w:val="28"/>
          <w:szCs w:val="24"/>
        </w:rPr>
        <w:t xml:space="preserve">рог в 8 баллов, что составило </w:t>
      </w:r>
      <w:r w:rsidR="00CC4EDE">
        <w:rPr>
          <w:rFonts w:ascii="Times New Roman" w:hAnsi="Times New Roman" w:cs="Times New Roman"/>
          <w:sz w:val="28"/>
          <w:szCs w:val="24"/>
        </w:rPr>
        <w:t>9,8</w:t>
      </w:r>
      <w:r w:rsidR="00EC6D3E">
        <w:rPr>
          <w:rFonts w:ascii="Times New Roman" w:hAnsi="Times New Roman" w:cs="Times New Roman"/>
          <w:sz w:val="28"/>
          <w:szCs w:val="24"/>
        </w:rPr>
        <w:t>%</w:t>
      </w:r>
      <w:r w:rsidR="00764C31">
        <w:rPr>
          <w:rFonts w:ascii="Times New Roman" w:hAnsi="Times New Roman" w:cs="Times New Roman"/>
          <w:sz w:val="28"/>
          <w:szCs w:val="24"/>
        </w:rPr>
        <w:t xml:space="preserve"> успеваемости</w:t>
      </w:r>
      <w:r w:rsidR="00EC6D3E">
        <w:rPr>
          <w:rFonts w:ascii="Times New Roman" w:hAnsi="Times New Roman" w:cs="Times New Roman"/>
          <w:sz w:val="28"/>
          <w:szCs w:val="24"/>
        </w:rPr>
        <w:t>. Следует отметить, что количество баллов, соответствующее оценкам «4» и «5» смогли наб</w:t>
      </w:r>
      <w:r>
        <w:rPr>
          <w:rFonts w:ascii="Times New Roman" w:hAnsi="Times New Roman" w:cs="Times New Roman"/>
          <w:sz w:val="28"/>
          <w:szCs w:val="24"/>
        </w:rPr>
        <w:t xml:space="preserve">рать </w:t>
      </w:r>
      <w:r w:rsidR="008F5408">
        <w:rPr>
          <w:rFonts w:ascii="Times New Roman" w:hAnsi="Times New Roman" w:cs="Times New Roman"/>
          <w:sz w:val="28"/>
          <w:szCs w:val="24"/>
        </w:rPr>
        <w:t>32</w:t>
      </w:r>
      <w:r w:rsidR="00764C31">
        <w:rPr>
          <w:rFonts w:ascii="Times New Roman" w:hAnsi="Times New Roman" w:cs="Times New Roman"/>
          <w:sz w:val="28"/>
          <w:szCs w:val="24"/>
        </w:rPr>
        <w:t xml:space="preserve"> обучающий</w:t>
      </w:r>
      <w:r>
        <w:rPr>
          <w:rFonts w:ascii="Times New Roman" w:hAnsi="Times New Roman" w:cs="Times New Roman"/>
          <w:sz w:val="28"/>
          <w:szCs w:val="24"/>
        </w:rPr>
        <w:t xml:space="preserve">ся из </w:t>
      </w:r>
      <w:r w:rsidR="004C22E7">
        <w:rPr>
          <w:rFonts w:ascii="Times New Roman" w:hAnsi="Times New Roman" w:cs="Times New Roman"/>
          <w:sz w:val="28"/>
          <w:szCs w:val="24"/>
        </w:rPr>
        <w:t>8</w:t>
      </w:r>
      <w:r w:rsidR="008F5408">
        <w:rPr>
          <w:rFonts w:ascii="Times New Roman" w:hAnsi="Times New Roman" w:cs="Times New Roman"/>
          <w:sz w:val="28"/>
          <w:szCs w:val="24"/>
        </w:rPr>
        <w:t>2</w:t>
      </w:r>
      <w:r w:rsidR="00EC6D3E">
        <w:rPr>
          <w:rFonts w:ascii="Times New Roman" w:hAnsi="Times New Roman" w:cs="Times New Roman"/>
          <w:sz w:val="28"/>
          <w:szCs w:val="24"/>
        </w:rPr>
        <w:t xml:space="preserve">, что составило </w:t>
      </w:r>
      <w:r w:rsidR="008F5408">
        <w:rPr>
          <w:rFonts w:ascii="Times New Roman" w:hAnsi="Times New Roman" w:cs="Times New Roman"/>
          <w:sz w:val="28"/>
          <w:szCs w:val="24"/>
        </w:rPr>
        <w:t>39</w:t>
      </w:r>
      <w:r w:rsidR="00764C31">
        <w:rPr>
          <w:rFonts w:ascii="Times New Roman" w:hAnsi="Times New Roman" w:cs="Times New Roman"/>
          <w:sz w:val="28"/>
          <w:szCs w:val="24"/>
        </w:rPr>
        <w:t xml:space="preserve">% качества знаний. </w:t>
      </w:r>
    </w:p>
    <w:p w14:paraId="293291BA" w14:textId="77777777" w:rsidR="007B222E" w:rsidRPr="00A90F78" w:rsidRDefault="007B222E" w:rsidP="00A9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005F697" w14:textId="77777777" w:rsidR="002374B7" w:rsidRPr="00407A85" w:rsidRDefault="00A83E77" w:rsidP="00A83E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6FD1BE3E" w14:textId="77777777" w:rsidR="00C704FF" w:rsidRPr="00407A85" w:rsidRDefault="002374B7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1. </w:t>
      </w:r>
      <w:r w:rsidR="00116072" w:rsidRPr="00407A85">
        <w:rPr>
          <w:rFonts w:ascii="Times New Roman" w:hAnsi="Times New Roman" w:cs="Times New Roman"/>
          <w:sz w:val="28"/>
          <w:szCs w:val="28"/>
        </w:rPr>
        <w:t>П</w:t>
      </w:r>
      <w:r w:rsidRPr="00407A85">
        <w:rPr>
          <w:rFonts w:ascii="Times New Roman" w:hAnsi="Times New Roman" w:cs="Times New Roman"/>
          <w:sz w:val="28"/>
          <w:szCs w:val="28"/>
        </w:rPr>
        <w:t xml:space="preserve">родолжить повышение качества знаний обучающихся по </w:t>
      </w:r>
      <w:r w:rsidR="00520302">
        <w:rPr>
          <w:rFonts w:ascii="Times New Roman" w:hAnsi="Times New Roman" w:cs="Times New Roman"/>
          <w:sz w:val="28"/>
          <w:szCs w:val="28"/>
        </w:rPr>
        <w:t>данному предмету.</w:t>
      </w:r>
    </w:p>
    <w:p w14:paraId="5C7C43FD" w14:textId="77777777" w:rsidR="002374B7" w:rsidRPr="00407A85" w:rsidRDefault="002374B7" w:rsidP="001160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                           Срок</w:t>
      </w:r>
      <w:r w:rsidR="00BF6471">
        <w:rPr>
          <w:rFonts w:ascii="Times New Roman" w:hAnsi="Times New Roman" w:cs="Times New Roman"/>
          <w:sz w:val="28"/>
          <w:szCs w:val="28"/>
        </w:rPr>
        <w:t>: в течение 2024-2025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2649174E" w14:textId="77777777" w:rsidR="002374B7" w:rsidRPr="00407A85" w:rsidRDefault="002374B7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2.</w:t>
      </w:r>
      <w:r w:rsidR="00520302">
        <w:rPr>
          <w:rFonts w:ascii="Times New Roman" w:hAnsi="Times New Roman" w:cs="Times New Roman"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sz w:val="28"/>
          <w:szCs w:val="28"/>
        </w:rPr>
        <w:t>Проанализировать полученные результата на заседании МО учите</w:t>
      </w:r>
      <w:r w:rsidR="00F62F89">
        <w:rPr>
          <w:rFonts w:ascii="Times New Roman" w:hAnsi="Times New Roman" w:cs="Times New Roman"/>
          <w:sz w:val="28"/>
          <w:szCs w:val="28"/>
        </w:rPr>
        <w:t>лей  математики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5D0FCF5F" w14:textId="5FEB09A7" w:rsidR="002374B7" w:rsidRPr="00407A85" w:rsidRDefault="002374B7" w:rsidP="001160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                           Срок</w:t>
      </w:r>
      <w:r w:rsidR="00764C31">
        <w:rPr>
          <w:rFonts w:ascii="Times New Roman" w:hAnsi="Times New Roman" w:cs="Times New Roman"/>
          <w:sz w:val="28"/>
          <w:szCs w:val="28"/>
        </w:rPr>
        <w:t xml:space="preserve">: до </w:t>
      </w:r>
      <w:r w:rsidR="007B222E">
        <w:rPr>
          <w:rFonts w:ascii="Times New Roman" w:hAnsi="Times New Roman" w:cs="Times New Roman"/>
          <w:sz w:val="28"/>
          <w:szCs w:val="28"/>
        </w:rPr>
        <w:t>7</w:t>
      </w:r>
      <w:r w:rsidR="00764C31">
        <w:rPr>
          <w:rFonts w:ascii="Times New Roman" w:hAnsi="Times New Roman" w:cs="Times New Roman"/>
          <w:sz w:val="28"/>
          <w:szCs w:val="28"/>
        </w:rPr>
        <w:t xml:space="preserve"> </w:t>
      </w:r>
      <w:r w:rsidR="008F5408">
        <w:rPr>
          <w:rFonts w:ascii="Times New Roman" w:hAnsi="Times New Roman" w:cs="Times New Roman"/>
          <w:sz w:val="28"/>
          <w:szCs w:val="28"/>
        </w:rPr>
        <w:t>марта</w:t>
      </w:r>
      <w:r w:rsidR="00BF6471">
        <w:rPr>
          <w:rFonts w:ascii="Times New Roman" w:hAnsi="Times New Roman" w:cs="Times New Roman"/>
          <w:sz w:val="28"/>
          <w:szCs w:val="28"/>
        </w:rPr>
        <w:t xml:space="preserve"> 202</w:t>
      </w:r>
      <w:r w:rsidR="008F5408">
        <w:rPr>
          <w:rFonts w:ascii="Times New Roman" w:hAnsi="Times New Roman" w:cs="Times New Roman"/>
          <w:sz w:val="28"/>
          <w:szCs w:val="28"/>
        </w:rPr>
        <w:t>5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9346A7" w14:textId="4D93F439" w:rsidR="002374B7" w:rsidRPr="00407A85" w:rsidRDefault="002374B7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3.</w:t>
      </w:r>
      <w:r w:rsidR="007B222E">
        <w:rPr>
          <w:rFonts w:ascii="Times New Roman" w:hAnsi="Times New Roman" w:cs="Times New Roman"/>
          <w:sz w:val="28"/>
          <w:szCs w:val="28"/>
        </w:rPr>
        <w:t xml:space="preserve"> Внести корректировку в индивидуальные образовательные маршруты обучающихся с учетом выявленных образовательных дефицитов</w:t>
      </w:r>
      <w:r w:rsidR="00726892" w:rsidRPr="00407A85">
        <w:rPr>
          <w:rFonts w:ascii="Times New Roman" w:hAnsi="Times New Roman" w:cs="Times New Roman"/>
          <w:sz w:val="28"/>
          <w:szCs w:val="28"/>
        </w:rPr>
        <w:t>.</w:t>
      </w:r>
    </w:p>
    <w:p w14:paraId="270A5806" w14:textId="662F9234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64C31">
        <w:rPr>
          <w:rFonts w:ascii="Times New Roman" w:hAnsi="Times New Roman" w:cs="Times New Roman"/>
          <w:sz w:val="28"/>
          <w:szCs w:val="28"/>
        </w:rPr>
        <w:t xml:space="preserve">    Срок: до </w:t>
      </w:r>
      <w:r w:rsidR="007B222E">
        <w:rPr>
          <w:rFonts w:ascii="Times New Roman" w:hAnsi="Times New Roman" w:cs="Times New Roman"/>
          <w:sz w:val="28"/>
          <w:szCs w:val="28"/>
        </w:rPr>
        <w:t>7 марта</w:t>
      </w:r>
      <w:r w:rsidR="00BF6471">
        <w:rPr>
          <w:rFonts w:ascii="Times New Roman" w:hAnsi="Times New Roman" w:cs="Times New Roman"/>
          <w:sz w:val="28"/>
          <w:szCs w:val="28"/>
        </w:rPr>
        <w:t xml:space="preserve"> 202</w:t>
      </w:r>
      <w:r w:rsidR="008F5408">
        <w:rPr>
          <w:rFonts w:ascii="Times New Roman" w:hAnsi="Times New Roman" w:cs="Times New Roman"/>
          <w:sz w:val="28"/>
          <w:szCs w:val="28"/>
        </w:rPr>
        <w:t>5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</w:t>
      </w:r>
      <w:r w:rsidR="007B222E">
        <w:rPr>
          <w:rFonts w:ascii="Times New Roman" w:hAnsi="Times New Roman" w:cs="Times New Roman"/>
          <w:sz w:val="28"/>
          <w:szCs w:val="28"/>
        </w:rPr>
        <w:t>ода</w:t>
      </w:r>
    </w:p>
    <w:p w14:paraId="52DFB279" w14:textId="77777777" w:rsidR="00726892" w:rsidRPr="00407A85" w:rsidRDefault="00726892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4.Разнообразить методы и формы работы на уроках.</w:t>
      </w:r>
    </w:p>
    <w:p w14:paraId="6ACEB30E" w14:textId="77777777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F6471">
        <w:rPr>
          <w:rFonts w:ascii="Times New Roman" w:hAnsi="Times New Roman" w:cs="Times New Roman"/>
          <w:sz w:val="28"/>
          <w:szCs w:val="28"/>
        </w:rPr>
        <w:t xml:space="preserve">            Срок: в течение 2024-2025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16B81DE5" w14:textId="77777777" w:rsidR="00726892" w:rsidRPr="00407A85" w:rsidRDefault="00726892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5. Провести коррекционную работу по отработки западающих знаний у обучающихся  9-х классов с целью ликвидации пробел</w:t>
      </w:r>
      <w:r w:rsidR="00137ACD" w:rsidRPr="00407A85">
        <w:rPr>
          <w:rFonts w:ascii="Times New Roman" w:hAnsi="Times New Roman" w:cs="Times New Roman"/>
          <w:sz w:val="28"/>
          <w:szCs w:val="28"/>
        </w:rPr>
        <w:t>ов.</w:t>
      </w:r>
    </w:p>
    <w:p w14:paraId="305F8CC5" w14:textId="4A6C5E48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7C14" w:rsidRPr="00407A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6353">
        <w:rPr>
          <w:rFonts w:ascii="Times New Roman" w:hAnsi="Times New Roman" w:cs="Times New Roman"/>
          <w:sz w:val="28"/>
          <w:szCs w:val="28"/>
        </w:rPr>
        <w:t xml:space="preserve">     Сро</w:t>
      </w:r>
      <w:r w:rsidR="007C43A1">
        <w:rPr>
          <w:rFonts w:ascii="Times New Roman" w:hAnsi="Times New Roman" w:cs="Times New Roman"/>
          <w:sz w:val="28"/>
          <w:szCs w:val="28"/>
        </w:rPr>
        <w:t xml:space="preserve">к: </w:t>
      </w:r>
      <w:r w:rsidR="00A213D6">
        <w:rPr>
          <w:rFonts w:ascii="Times New Roman" w:hAnsi="Times New Roman" w:cs="Times New Roman"/>
          <w:sz w:val="28"/>
          <w:szCs w:val="28"/>
        </w:rPr>
        <w:t>третья</w:t>
      </w:r>
      <w:r w:rsidR="00BE4505">
        <w:rPr>
          <w:rFonts w:ascii="Times New Roman" w:hAnsi="Times New Roman" w:cs="Times New Roman"/>
          <w:sz w:val="28"/>
          <w:szCs w:val="28"/>
        </w:rPr>
        <w:t xml:space="preserve"> </w:t>
      </w:r>
      <w:r w:rsidR="00BF6471">
        <w:rPr>
          <w:rFonts w:ascii="Times New Roman" w:hAnsi="Times New Roman" w:cs="Times New Roman"/>
          <w:sz w:val="28"/>
          <w:szCs w:val="28"/>
        </w:rPr>
        <w:t xml:space="preserve"> четверть 2024-2025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213D6">
        <w:rPr>
          <w:rFonts w:ascii="Times New Roman" w:hAnsi="Times New Roman" w:cs="Times New Roman"/>
          <w:sz w:val="28"/>
          <w:szCs w:val="28"/>
        </w:rPr>
        <w:t>ого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</w:t>
      </w:r>
      <w:r w:rsidR="00A213D6">
        <w:rPr>
          <w:rFonts w:ascii="Times New Roman" w:hAnsi="Times New Roman" w:cs="Times New Roman"/>
          <w:sz w:val="28"/>
          <w:szCs w:val="28"/>
        </w:rPr>
        <w:t>а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5CA82C58" w14:textId="77777777" w:rsidR="00726892" w:rsidRPr="00407A85" w:rsidRDefault="00726892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6. Ознакомить родителей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3F7B82">
        <w:rPr>
          <w:rFonts w:ascii="Times New Roman" w:hAnsi="Times New Roman" w:cs="Times New Roman"/>
          <w:sz w:val="28"/>
          <w:szCs w:val="28"/>
        </w:rPr>
        <w:t>с результатами ТМ</w:t>
      </w:r>
      <w:r w:rsidR="00BE4505">
        <w:rPr>
          <w:rFonts w:ascii="Times New Roman" w:hAnsi="Times New Roman" w:cs="Times New Roman"/>
          <w:sz w:val="28"/>
          <w:szCs w:val="28"/>
        </w:rPr>
        <w:t>Р по математике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3ABA1073" w14:textId="7AE0DDC4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90F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7A85">
        <w:rPr>
          <w:rFonts w:ascii="Times New Roman" w:hAnsi="Times New Roman" w:cs="Times New Roman"/>
          <w:sz w:val="28"/>
          <w:szCs w:val="28"/>
        </w:rPr>
        <w:t xml:space="preserve">   Срок: до </w:t>
      </w:r>
      <w:r w:rsidR="008F5408">
        <w:rPr>
          <w:rFonts w:ascii="Times New Roman" w:hAnsi="Times New Roman" w:cs="Times New Roman"/>
          <w:sz w:val="28"/>
          <w:szCs w:val="28"/>
        </w:rPr>
        <w:t xml:space="preserve">5 </w:t>
      </w:r>
      <w:r w:rsidR="007B222E">
        <w:rPr>
          <w:rFonts w:ascii="Times New Roman" w:hAnsi="Times New Roman" w:cs="Times New Roman"/>
          <w:sz w:val="28"/>
          <w:szCs w:val="28"/>
        </w:rPr>
        <w:t>марта 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15D583" w14:textId="77777777" w:rsidR="00726892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ACABE0" w14:textId="77777777" w:rsidR="00666144" w:rsidRDefault="00666144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2F7378" w14:textId="77777777" w:rsidR="003F7B82" w:rsidRDefault="003F7B8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6DA1E6" w14:textId="77777777" w:rsidR="003F7B82" w:rsidRDefault="003F7B8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E8F68E" w14:textId="77777777" w:rsidR="003F7B82" w:rsidRPr="00407A85" w:rsidRDefault="003F7B8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7851E" w14:textId="23F573AB" w:rsidR="00116072" w:rsidRPr="00407A85" w:rsidRDefault="00116072" w:rsidP="007B2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Главный специалист ООК                 </w:t>
      </w:r>
      <w:r w:rsidR="00AD7232" w:rsidRPr="00407A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A85">
        <w:rPr>
          <w:rFonts w:ascii="Times New Roman" w:hAnsi="Times New Roman" w:cs="Times New Roman"/>
          <w:sz w:val="28"/>
          <w:szCs w:val="28"/>
        </w:rPr>
        <w:t xml:space="preserve">             Киселева Н.А.</w:t>
      </w:r>
    </w:p>
    <w:p w14:paraId="25CAC071" w14:textId="77777777" w:rsidR="00726892" w:rsidRPr="00407A85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5824B" w14:textId="77777777" w:rsidR="00726892" w:rsidRPr="00407A85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892" w:rsidRPr="00407A85" w:rsidSect="00D72534">
      <w:pgSz w:w="11906" w:h="16838"/>
      <w:pgMar w:top="568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6B6D" w14:textId="77777777" w:rsidR="00637431" w:rsidRDefault="00637431" w:rsidP="00A46353">
      <w:pPr>
        <w:spacing w:after="0" w:line="240" w:lineRule="auto"/>
      </w:pPr>
      <w:r>
        <w:separator/>
      </w:r>
    </w:p>
  </w:endnote>
  <w:endnote w:type="continuationSeparator" w:id="0">
    <w:p w14:paraId="189F4DD9" w14:textId="77777777" w:rsidR="00637431" w:rsidRDefault="00637431" w:rsidP="00A4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9248" w14:textId="77777777" w:rsidR="00637431" w:rsidRDefault="00637431" w:rsidP="00A46353">
      <w:pPr>
        <w:spacing w:after="0" w:line="240" w:lineRule="auto"/>
      </w:pPr>
      <w:r>
        <w:separator/>
      </w:r>
    </w:p>
  </w:footnote>
  <w:footnote w:type="continuationSeparator" w:id="0">
    <w:p w14:paraId="0FDED5EE" w14:textId="77777777" w:rsidR="00637431" w:rsidRDefault="00637431" w:rsidP="00A46353">
      <w:pPr>
        <w:spacing w:after="0" w:line="240" w:lineRule="auto"/>
      </w:pPr>
      <w:r>
        <w:continuationSeparator/>
      </w:r>
    </w:p>
  </w:footnote>
  <w:footnote w:id="1">
    <w:p w14:paraId="0A0A2A90" w14:textId="77777777" w:rsidR="00FB5FE6" w:rsidRDefault="00FB5FE6" w:rsidP="0099626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520243"/>
    <w:multiLevelType w:val="hybridMultilevel"/>
    <w:tmpl w:val="556A4BB2"/>
    <w:lvl w:ilvl="0" w:tplc="C10A1A5A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03F0D59"/>
    <w:multiLevelType w:val="hybridMultilevel"/>
    <w:tmpl w:val="61BCF652"/>
    <w:lvl w:ilvl="0" w:tplc="3FE6B1F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223327402">
    <w:abstractNumId w:val="2"/>
  </w:num>
  <w:num w:numId="2" w16cid:durableId="1526939161">
    <w:abstractNumId w:val="0"/>
  </w:num>
  <w:num w:numId="3" w16cid:durableId="1028288258">
    <w:abstractNumId w:val="1"/>
  </w:num>
  <w:num w:numId="4" w16cid:durableId="1474299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0179F"/>
    <w:rsid w:val="000238DC"/>
    <w:rsid w:val="000245C8"/>
    <w:rsid w:val="0002719D"/>
    <w:rsid w:val="00027928"/>
    <w:rsid w:val="00043E13"/>
    <w:rsid w:val="00043E48"/>
    <w:rsid w:val="0006581E"/>
    <w:rsid w:val="0007035D"/>
    <w:rsid w:val="00073574"/>
    <w:rsid w:val="00087180"/>
    <w:rsid w:val="000936A6"/>
    <w:rsid w:val="000A683E"/>
    <w:rsid w:val="000B3EB1"/>
    <w:rsid w:val="000C673F"/>
    <w:rsid w:val="000E12D4"/>
    <w:rsid w:val="000E3E34"/>
    <w:rsid w:val="000F15D8"/>
    <w:rsid w:val="000F2F97"/>
    <w:rsid w:val="001001F1"/>
    <w:rsid w:val="00102E74"/>
    <w:rsid w:val="001042D0"/>
    <w:rsid w:val="0011573C"/>
    <w:rsid w:val="00116072"/>
    <w:rsid w:val="00123384"/>
    <w:rsid w:val="00137ACD"/>
    <w:rsid w:val="00150DA4"/>
    <w:rsid w:val="00154773"/>
    <w:rsid w:val="00172226"/>
    <w:rsid w:val="001810A7"/>
    <w:rsid w:val="0018257D"/>
    <w:rsid w:val="001A221D"/>
    <w:rsid w:val="001B4EE2"/>
    <w:rsid w:val="001C7031"/>
    <w:rsid w:val="001D22E3"/>
    <w:rsid w:val="001D2D7A"/>
    <w:rsid w:val="001D6BDB"/>
    <w:rsid w:val="001F63D1"/>
    <w:rsid w:val="0022155B"/>
    <w:rsid w:val="00227FCD"/>
    <w:rsid w:val="002374B7"/>
    <w:rsid w:val="00240BF8"/>
    <w:rsid w:val="00244736"/>
    <w:rsid w:val="00244BC8"/>
    <w:rsid w:val="00245E7F"/>
    <w:rsid w:val="00256177"/>
    <w:rsid w:val="002660ED"/>
    <w:rsid w:val="0027677D"/>
    <w:rsid w:val="00281842"/>
    <w:rsid w:val="002819A0"/>
    <w:rsid w:val="002865BE"/>
    <w:rsid w:val="00287E83"/>
    <w:rsid w:val="002A1CB3"/>
    <w:rsid w:val="002A2D40"/>
    <w:rsid w:val="002B49C7"/>
    <w:rsid w:val="002B4E25"/>
    <w:rsid w:val="002B7957"/>
    <w:rsid w:val="002D0EC5"/>
    <w:rsid w:val="002D10E6"/>
    <w:rsid w:val="002D44B5"/>
    <w:rsid w:val="002D530A"/>
    <w:rsid w:val="002E25B3"/>
    <w:rsid w:val="002E524F"/>
    <w:rsid w:val="002E78DE"/>
    <w:rsid w:val="002F3277"/>
    <w:rsid w:val="002F69BB"/>
    <w:rsid w:val="002F6D69"/>
    <w:rsid w:val="003044DD"/>
    <w:rsid w:val="00307052"/>
    <w:rsid w:val="0031003C"/>
    <w:rsid w:val="003130A9"/>
    <w:rsid w:val="00314AB6"/>
    <w:rsid w:val="00314D8E"/>
    <w:rsid w:val="003339E8"/>
    <w:rsid w:val="00340CB7"/>
    <w:rsid w:val="00347053"/>
    <w:rsid w:val="003526CC"/>
    <w:rsid w:val="00355736"/>
    <w:rsid w:val="00382D31"/>
    <w:rsid w:val="003946BA"/>
    <w:rsid w:val="00395CDD"/>
    <w:rsid w:val="003971DF"/>
    <w:rsid w:val="003A2DC8"/>
    <w:rsid w:val="003A4871"/>
    <w:rsid w:val="003B0B78"/>
    <w:rsid w:val="003B0BB7"/>
    <w:rsid w:val="003B1891"/>
    <w:rsid w:val="003C7B25"/>
    <w:rsid w:val="003D70FC"/>
    <w:rsid w:val="003E1017"/>
    <w:rsid w:val="003E26DD"/>
    <w:rsid w:val="003E4EC0"/>
    <w:rsid w:val="003E6825"/>
    <w:rsid w:val="003F1252"/>
    <w:rsid w:val="003F2848"/>
    <w:rsid w:val="003F7B82"/>
    <w:rsid w:val="004010B8"/>
    <w:rsid w:val="0040553D"/>
    <w:rsid w:val="00407A85"/>
    <w:rsid w:val="004123AB"/>
    <w:rsid w:val="00426818"/>
    <w:rsid w:val="00430CBF"/>
    <w:rsid w:val="00432DB4"/>
    <w:rsid w:val="00454AB9"/>
    <w:rsid w:val="004562F6"/>
    <w:rsid w:val="0046094B"/>
    <w:rsid w:val="00461EAD"/>
    <w:rsid w:val="004647F7"/>
    <w:rsid w:val="00470231"/>
    <w:rsid w:val="00472EFE"/>
    <w:rsid w:val="00474F5A"/>
    <w:rsid w:val="00475BE8"/>
    <w:rsid w:val="00480A2C"/>
    <w:rsid w:val="00494BEA"/>
    <w:rsid w:val="004A5139"/>
    <w:rsid w:val="004B15EC"/>
    <w:rsid w:val="004B5E4E"/>
    <w:rsid w:val="004B7D89"/>
    <w:rsid w:val="004C0EDF"/>
    <w:rsid w:val="004C22E7"/>
    <w:rsid w:val="004D5636"/>
    <w:rsid w:val="004E741E"/>
    <w:rsid w:val="004E77EB"/>
    <w:rsid w:val="005067A9"/>
    <w:rsid w:val="00507BDA"/>
    <w:rsid w:val="00510164"/>
    <w:rsid w:val="00516827"/>
    <w:rsid w:val="00520302"/>
    <w:rsid w:val="00522FB7"/>
    <w:rsid w:val="0052736F"/>
    <w:rsid w:val="00536F71"/>
    <w:rsid w:val="00540666"/>
    <w:rsid w:val="00540C3C"/>
    <w:rsid w:val="005418E2"/>
    <w:rsid w:val="00550761"/>
    <w:rsid w:val="005544E4"/>
    <w:rsid w:val="0055531D"/>
    <w:rsid w:val="00560545"/>
    <w:rsid w:val="0056106C"/>
    <w:rsid w:val="00582D6B"/>
    <w:rsid w:val="005A6A5C"/>
    <w:rsid w:val="005B2ACA"/>
    <w:rsid w:val="005B6528"/>
    <w:rsid w:val="005C2B80"/>
    <w:rsid w:val="005C2C7C"/>
    <w:rsid w:val="005E7609"/>
    <w:rsid w:val="00612D19"/>
    <w:rsid w:val="006206F1"/>
    <w:rsid w:val="00626910"/>
    <w:rsid w:val="006341C2"/>
    <w:rsid w:val="00637431"/>
    <w:rsid w:val="006408CA"/>
    <w:rsid w:val="00643846"/>
    <w:rsid w:val="00643AB5"/>
    <w:rsid w:val="00651142"/>
    <w:rsid w:val="006533C1"/>
    <w:rsid w:val="00664D8A"/>
    <w:rsid w:val="00666144"/>
    <w:rsid w:val="00671011"/>
    <w:rsid w:val="0067692A"/>
    <w:rsid w:val="00681DD3"/>
    <w:rsid w:val="00687811"/>
    <w:rsid w:val="006A11E4"/>
    <w:rsid w:val="006A5F6D"/>
    <w:rsid w:val="006B09AF"/>
    <w:rsid w:val="006B6147"/>
    <w:rsid w:val="006C2969"/>
    <w:rsid w:val="006C7AE0"/>
    <w:rsid w:val="006D7400"/>
    <w:rsid w:val="006E662F"/>
    <w:rsid w:val="006F479A"/>
    <w:rsid w:val="006F733E"/>
    <w:rsid w:val="00700700"/>
    <w:rsid w:val="00702058"/>
    <w:rsid w:val="00706278"/>
    <w:rsid w:val="00713DCA"/>
    <w:rsid w:val="00715E44"/>
    <w:rsid w:val="00715F11"/>
    <w:rsid w:val="00726892"/>
    <w:rsid w:val="00741506"/>
    <w:rsid w:val="00757505"/>
    <w:rsid w:val="00760261"/>
    <w:rsid w:val="00764C31"/>
    <w:rsid w:val="00776461"/>
    <w:rsid w:val="007814B7"/>
    <w:rsid w:val="007941A9"/>
    <w:rsid w:val="007943CD"/>
    <w:rsid w:val="00795376"/>
    <w:rsid w:val="007B222E"/>
    <w:rsid w:val="007B5EEE"/>
    <w:rsid w:val="007C38F9"/>
    <w:rsid w:val="007C43A1"/>
    <w:rsid w:val="007C6282"/>
    <w:rsid w:val="007C68E7"/>
    <w:rsid w:val="007D401C"/>
    <w:rsid w:val="007F1A17"/>
    <w:rsid w:val="00812CE9"/>
    <w:rsid w:val="00814CDD"/>
    <w:rsid w:val="00823B86"/>
    <w:rsid w:val="0084642C"/>
    <w:rsid w:val="008469A8"/>
    <w:rsid w:val="008534A2"/>
    <w:rsid w:val="00856F84"/>
    <w:rsid w:val="00874656"/>
    <w:rsid w:val="008907EB"/>
    <w:rsid w:val="008923B5"/>
    <w:rsid w:val="008C6D24"/>
    <w:rsid w:val="008D0C0F"/>
    <w:rsid w:val="008D2977"/>
    <w:rsid w:val="008D6142"/>
    <w:rsid w:val="008F5408"/>
    <w:rsid w:val="008F6304"/>
    <w:rsid w:val="0090369C"/>
    <w:rsid w:val="0090604E"/>
    <w:rsid w:val="009166F0"/>
    <w:rsid w:val="009270E5"/>
    <w:rsid w:val="00937DD6"/>
    <w:rsid w:val="00941B74"/>
    <w:rsid w:val="00945C14"/>
    <w:rsid w:val="00961BCE"/>
    <w:rsid w:val="00962946"/>
    <w:rsid w:val="00970EBC"/>
    <w:rsid w:val="00971EE4"/>
    <w:rsid w:val="009834FB"/>
    <w:rsid w:val="00992486"/>
    <w:rsid w:val="00993237"/>
    <w:rsid w:val="00995825"/>
    <w:rsid w:val="0099626F"/>
    <w:rsid w:val="009A0360"/>
    <w:rsid w:val="009A13AD"/>
    <w:rsid w:val="009A4D38"/>
    <w:rsid w:val="009B3A7A"/>
    <w:rsid w:val="009C260F"/>
    <w:rsid w:val="009F14E2"/>
    <w:rsid w:val="00A0297E"/>
    <w:rsid w:val="00A061B3"/>
    <w:rsid w:val="00A1479D"/>
    <w:rsid w:val="00A213D6"/>
    <w:rsid w:val="00A41C32"/>
    <w:rsid w:val="00A44335"/>
    <w:rsid w:val="00A44B63"/>
    <w:rsid w:val="00A44DC4"/>
    <w:rsid w:val="00A46353"/>
    <w:rsid w:val="00A46A66"/>
    <w:rsid w:val="00A52763"/>
    <w:rsid w:val="00A57540"/>
    <w:rsid w:val="00A5757D"/>
    <w:rsid w:val="00A5781C"/>
    <w:rsid w:val="00A62EE4"/>
    <w:rsid w:val="00A6588D"/>
    <w:rsid w:val="00A76762"/>
    <w:rsid w:val="00A83E77"/>
    <w:rsid w:val="00A872F1"/>
    <w:rsid w:val="00A90F78"/>
    <w:rsid w:val="00A9381A"/>
    <w:rsid w:val="00A95B8D"/>
    <w:rsid w:val="00AA01E3"/>
    <w:rsid w:val="00AA09DC"/>
    <w:rsid w:val="00AB354A"/>
    <w:rsid w:val="00AC6F3B"/>
    <w:rsid w:val="00AD7232"/>
    <w:rsid w:val="00AF6EAC"/>
    <w:rsid w:val="00B02C08"/>
    <w:rsid w:val="00B039E8"/>
    <w:rsid w:val="00B048FF"/>
    <w:rsid w:val="00B25E93"/>
    <w:rsid w:val="00B40CE6"/>
    <w:rsid w:val="00B426E1"/>
    <w:rsid w:val="00B454B9"/>
    <w:rsid w:val="00B47F0E"/>
    <w:rsid w:val="00B50709"/>
    <w:rsid w:val="00B50E8E"/>
    <w:rsid w:val="00B514D7"/>
    <w:rsid w:val="00B548D7"/>
    <w:rsid w:val="00B70D62"/>
    <w:rsid w:val="00B821C5"/>
    <w:rsid w:val="00B843C3"/>
    <w:rsid w:val="00B90FD1"/>
    <w:rsid w:val="00B9208E"/>
    <w:rsid w:val="00BA366F"/>
    <w:rsid w:val="00BA481D"/>
    <w:rsid w:val="00BA6DBB"/>
    <w:rsid w:val="00BB00F3"/>
    <w:rsid w:val="00BB7C14"/>
    <w:rsid w:val="00BC20DE"/>
    <w:rsid w:val="00BC3E9D"/>
    <w:rsid w:val="00BC6EE6"/>
    <w:rsid w:val="00BE3366"/>
    <w:rsid w:val="00BE3477"/>
    <w:rsid w:val="00BE4505"/>
    <w:rsid w:val="00BF031D"/>
    <w:rsid w:val="00BF3127"/>
    <w:rsid w:val="00BF6471"/>
    <w:rsid w:val="00BF6C37"/>
    <w:rsid w:val="00C05F5D"/>
    <w:rsid w:val="00C14C25"/>
    <w:rsid w:val="00C27F73"/>
    <w:rsid w:val="00C348AB"/>
    <w:rsid w:val="00C37673"/>
    <w:rsid w:val="00C441A4"/>
    <w:rsid w:val="00C45C5C"/>
    <w:rsid w:val="00C46D19"/>
    <w:rsid w:val="00C52227"/>
    <w:rsid w:val="00C53266"/>
    <w:rsid w:val="00C66258"/>
    <w:rsid w:val="00C704FF"/>
    <w:rsid w:val="00C81681"/>
    <w:rsid w:val="00C855A1"/>
    <w:rsid w:val="00C92684"/>
    <w:rsid w:val="00CA4982"/>
    <w:rsid w:val="00CB4A80"/>
    <w:rsid w:val="00CB4D0E"/>
    <w:rsid w:val="00CC0FAA"/>
    <w:rsid w:val="00CC324A"/>
    <w:rsid w:val="00CC4EDE"/>
    <w:rsid w:val="00CC53BF"/>
    <w:rsid w:val="00CC79DF"/>
    <w:rsid w:val="00CE2817"/>
    <w:rsid w:val="00CF0340"/>
    <w:rsid w:val="00CF081B"/>
    <w:rsid w:val="00D00F0A"/>
    <w:rsid w:val="00D02A4B"/>
    <w:rsid w:val="00D06B37"/>
    <w:rsid w:val="00D06D44"/>
    <w:rsid w:val="00D100AC"/>
    <w:rsid w:val="00D1277C"/>
    <w:rsid w:val="00D20392"/>
    <w:rsid w:val="00D21F6B"/>
    <w:rsid w:val="00D22899"/>
    <w:rsid w:val="00D315DE"/>
    <w:rsid w:val="00D33D8A"/>
    <w:rsid w:val="00D36621"/>
    <w:rsid w:val="00D533A7"/>
    <w:rsid w:val="00D54E20"/>
    <w:rsid w:val="00D56D1A"/>
    <w:rsid w:val="00D67F7C"/>
    <w:rsid w:val="00D67FC2"/>
    <w:rsid w:val="00D72534"/>
    <w:rsid w:val="00D764B9"/>
    <w:rsid w:val="00D92B85"/>
    <w:rsid w:val="00D94BF0"/>
    <w:rsid w:val="00DA374D"/>
    <w:rsid w:val="00DA3913"/>
    <w:rsid w:val="00DB4F11"/>
    <w:rsid w:val="00DC289A"/>
    <w:rsid w:val="00DD1BD1"/>
    <w:rsid w:val="00DF6FE2"/>
    <w:rsid w:val="00E10DB2"/>
    <w:rsid w:val="00E11AE2"/>
    <w:rsid w:val="00E169DA"/>
    <w:rsid w:val="00E17F9F"/>
    <w:rsid w:val="00E2026A"/>
    <w:rsid w:val="00E2308B"/>
    <w:rsid w:val="00E27181"/>
    <w:rsid w:val="00E27861"/>
    <w:rsid w:val="00E3255E"/>
    <w:rsid w:val="00E43D4C"/>
    <w:rsid w:val="00E50933"/>
    <w:rsid w:val="00E569CE"/>
    <w:rsid w:val="00E63AB4"/>
    <w:rsid w:val="00E63FA7"/>
    <w:rsid w:val="00E64823"/>
    <w:rsid w:val="00E64A71"/>
    <w:rsid w:val="00E64E18"/>
    <w:rsid w:val="00E718BE"/>
    <w:rsid w:val="00E72F8B"/>
    <w:rsid w:val="00E752AE"/>
    <w:rsid w:val="00E85DE8"/>
    <w:rsid w:val="00E95A9F"/>
    <w:rsid w:val="00EA08EE"/>
    <w:rsid w:val="00EB362F"/>
    <w:rsid w:val="00EC6D3E"/>
    <w:rsid w:val="00EC7EB7"/>
    <w:rsid w:val="00ED1665"/>
    <w:rsid w:val="00ED3222"/>
    <w:rsid w:val="00ED3A23"/>
    <w:rsid w:val="00ED7E24"/>
    <w:rsid w:val="00EE0182"/>
    <w:rsid w:val="00EE0924"/>
    <w:rsid w:val="00EE0946"/>
    <w:rsid w:val="00EE1EB1"/>
    <w:rsid w:val="00EF24F6"/>
    <w:rsid w:val="00F022B1"/>
    <w:rsid w:val="00F06FE0"/>
    <w:rsid w:val="00F1102A"/>
    <w:rsid w:val="00F12181"/>
    <w:rsid w:val="00F20DCE"/>
    <w:rsid w:val="00F23A92"/>
    <w:rsid w:val="00F25707"/>
    <w:rsid w:val="00F30ECD"/>
    <w:rsid w:val="00F3135B"/>
    <w:rsid w:val="00F32D3F"/>
    <w:rsid w:val="00F35233"/>
    <w:rsid w:val="00F431CB"/>
    <w:rsid w:val="00F43651"/>
    <w:rsid w:val="00F43C1D"/>
    <w:rsid w:val="00F56A58"/>
    <w:rsid w:val="00F57721"/>
    <w:rsid w:val="00F57D5F"/>
    <w:rsid w:val="00F61DD3"/>
    <w:rsid w:val="00F62F89"/>
    <w:rsid w:val="00F826A6"/>
    <w:rsid w:val="00F9766B"/>
    <w:rsid w:val="00F978B4"/>
    <w:rsid w:val="00FA7E6B"/>
    <w:rsid w:val="00FB1F5F"/>
    <w:rsid w:val="00FB5FE6"/>
    <w:rsid w:val="00FC17B2"/>
    <w:rsid w:val="00FC3734"/>
    <w:rsid w:val="00FC3EDE"/>
    <w:rsid w:val="00FD71DE"/>
    <w:rsid w:val="00FD7E25"/>
    <w:rsid w:val="00FF6588"/>
    <w:rsid w:val="00FF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75B4"/>
  <w15:docId w15:val="{2AD29ECE-4AD6-49CF-A0B9-0A48DAA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B3A7A"/>
    <w:pPr>
      <w:ind w:left="720"/>
      <w:contextualSpacing/>
    </w:pPr>
  </w:style>
  <w:style w:type="character" w:styleId="a8">
    <w:name w:val="Hyperlink"/>
    <w:basedOn w:val="a0"/>
    <w:semiHidden/>
    <w:unhideWhenUsed/>
    <w:rsid w:val="003E4EC0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F5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56A5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46353"/>
    <w:pPr>
      <w:spacing w:after="160" w:line="259" w:lineRule="auto"/>
    </w:pPr>
    <w:rPr>
      <w:rFonts w:ascii="Calibri" w:eastAsia="Calibri" w:hAnsi="Calibri" w:cs="Calibri"/>
    </w:rPr>
  </w:style>
  <w:style w:type="character" w:customStyle="1" w:styleId="a7">
    <w:name w:val="Абзац списка Знак"/>
    <w:link w:val="a6"/>
    <w:uiPriority w:val="34"/>
    <w:locked/>
    <w:rsid w:val="00A46353"/>
  </w:style>
  <w:style w:type="paragraph" w:customStyle="1" w:styleId="Default">
    <w:name w:val="Default"/>
    <w:rsid w:val="00A463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_komar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660493985484423E-2"/>
          <c:y val="6.3898887639046331E-2"/>
          <c:w val="0.77880992074688504"/>
          <c:h val="0.69471092842955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5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5"/>
                <c:pt idx="0">
                  <c:v>9</c:v>
                </c:pt>
                <c:pt idx="1">
                  <c:v>23</c:v>
                </c:pt>
                <c:pt idx="2">
                  <c:v>43</c:v>
                </c:pt>
                <c:pt idx="3">
                  <c:v>46</c:v>
                </c:pt>
                <c:pt idx="4">
                  <c:v>54</c:v>
                </c:pt>
                <c:pt idx="5">
                  <c:v>12</c:v>
                </c:pt>
                <c:pt idx="6">
                  <c:v>12</c:v>
                </c:pt>
                <c:pt idx="7">
                  <c:v>33</c:v>
                </c:pt>
                <c:pt idx="8">
                  <c:v>27</c:v>
                </c:pt>
                <c:pt idx="9">
                  <c:v>6</c:v>
                </c:pt>
                <c:pt idx="10">
                  <c:v>21</c:v>
                </c:pt>
                <c:pt idx="11">
                  <c:v>28</c:v>
                </c:pt>
                <c:pt idx="12">
                  <c:v>28</c:v>
                </c:pt>
                <c:pt idx="13">
                  <c:v>38</c:v>
                </c:pt>
                <c:pt idx="14">
                  <c:v>18</c:v>
                </c:pt>
                <c:pt idx="15">
                  <c:v>38</c:v>
                </c:pt>
                <c:pt idx="16">
                  <c:v>39</c:v>
                </c:pt>
                <c:pt idx="17">
                  <c:v>11</c:v>
                </c:pt>
                <c:pt idx="18">
                  <c:v>45</c:v>
                </c:pt>
                <c:pt idx="19">
                  <c:v>17</c:v>
                </c:pt>
                <c:pt idx="20">
                  <c:v>11</c:v>
                </c:pt>
                <c:pt idx="21">
                  <c:v>9</c:v>
                </c:pt>
                <c:pt idx="22">
                  <c:v>10</c:v>
                </c:pt>
                <c:pt idx="23">
                  <c:v>5</c:v>
                </c:pt>
                <c:pt idx="2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0-41ED-BDA1-DC83BF8648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5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Лист1!$C$2:$C$27</c:f>
              <c:numCache>
                <c:formatCode>General</c:formatCode>
                <c:ptCount val="25"/>
                <c:pt idx="0">
                  <c:v>90</c:v>
                </c:pt>
                <c:pt idx="1">
                  <c:v>77</c:v>
                </c:pt>
                <c:pt idx="2">
                  <c:v>59</c:v>
                </c:pt>
                <c:pt idx="3">
                  <c:v>51</c:v>
                </c:pt>
                <c:pt idx="4">
                  <c:v>28</c:v>
                </c:pt>
                <c:pt idx="5">
                  <c:v>87</c:v>
                </c:pt>
                <c:pt idx="6">
                  <c:v>85</c:v>
                </c:pt>
                <c:pt idx="7">
                  <c:v>66</c:v>
                </c:pt>
                <c:pt idx="8">
                  <c:v>73</c:v>
                </c:pt>
                <c:pt idx="9">
                  <c:v>80</c:v>
                </c:pt>
                <c:pt idx="10">
                  <c:v>79</c:v>
                </c:pt>
                <c:pt idx="11">
                  <c:v>67</c:v>
                </c:pt>
                <c:pt idx="12">
                  <c:v>72</c:v>
                </c:pt>
                <c:pt idx="13">
                  <c:v>52</c:v>
                </c:pt>
                <c:pt idx="14">
                  <c:v>82</c:v>
                </c:pt>
                <c:pt idx="15">
                  <c:v>51</c:v>
                </c:pt>
                <c:pt idx="16">
                  <c:v>48</c:v>
                </c:pt>
                <c:pt idx="17">
                  <c:v>87</c:v>
                </c:pt>
                <c:pt idx="18">
                  <c:v>55</c:v>
                </c:pt>
                <c:pt idx="19">
                  <c:v>2.4</c:v>
                </c:pt>
                <c:pt idx="20">
                  <c:v>0</c:v>
                </c:pt>
                <c:pt idx="21">
                  <c:v>2</c:v>
                </c:pt>
                <c:pt idx="22">
                  <c:v>5</c:v>
                </c:pt>
                <c:pt idx="23">
                  <c:v>1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80-41ED-BDA1-DC83BF8648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5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Лист1!$D$2:$D$27</c:f>
              <c:numCache>
                <c:formatCode>General</c:formatCode>
                <c:ptCount val="25"/>
                <c:pt idx="19">
                  <c:v>10</c:v>
                </c:pt>
                <c:pt idx="20">
                  <c:v>7.3</c:v>
                </c:pt>
                <c:pt idx="21">
                  <c:v>0</c:v>
                </c:pt>
                <c:pt idx="22">
                  <c:v>10</c:v>
                </c:pt>
                <c:pt idx="23">
                  <c:v>4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80-41ED-BDA1-DC83BF8648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5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Лист1!$E$2:$E$27</c:f>
            </c:numRef>
          </c:val>
          <c:extLst>
            <c:ext xmlns:c16="http://schemas.microsoft.com/office/drawing/2014/chart" uri="{C3380CC4-5D6E-409C-BE32-E72D297353CC}">
              <c16:uniqueId val="{00000003-3E80-41ED-BDA1-DC83BF86487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5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Лист1!$F$2:$F$27</c:f>
            </c:numRef>
          </c:val>
          <c:extLst>
            <c:ext xmlns:c16="http://schemas.microsoft.com/office/drawing/2014/chart" uri="{C3380CC4-5D6E-409C-BE32-E72D297353CC}">
              <c16:uniqueId val="{00000004-3E80-41ED-BDA1-DC83BF86487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 балла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5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Лист1!$G$2:$G$27</c:f>
            </c:numRef>
          </c:val>
          <c:extLst>
            <c:ext xmlns:c16="http://schemas.microsoft.com/office/drawing/2014/chart" uri="{C3380CC4-5D6E-409C-BE32-E72D297353CC}">
              <c16:uniqueId val="{00000005-3E80-41ED-BDA1-DC83BF86487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н/п</c:v>
                </c:pt>
              </c:strCache>
            </c:strRef>
          </c:tx>
          <c:invertIfNegative val="0"/>
          <c:cat>
            <c:strRef>
              <c:f>Лист1!$A$2:$A$27</c:f>
              <c:strCache>
                <c:ptCount val="25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Лист1!$H$2:$H$27</c:f>
              <c:numCache>
                <c:formatCode>General</c:formatCode>
                <c:ptCount val="2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7.3</c:v>
                </c:pt>
                <c:pt idx="4">
                  <c:v>18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  <c:pt idx="11">
                  <c:v>5</c:v>
                </c:pt>
                <c:pt idx="12">
                  <c:v>0</c:v>
                </c:pt>
                <c:pt idx="13">
                  <c:v>10</c:v>
                </c:pt>
                <c:pt idx="14">
                  <c:v>0</c:v>
                </c:pt>
                <c:pt idx="15">
                  <c:v>11</c:v>
                </c:pt>
                <c:pt idx="16">
                  <c:v>11</c:v>
                </c:pt>
                <c:pt idx="17">
                  <c:v>24</c:v>
                </c:pt>
                <c:pt idx="18">
                  <c:v>0</c:v>
                </c:pt>
                <c:pt idx="19">
                  <c:v>71</c:v>
                </c:pt>
                <c:pt idx="20">
                  <c:v>82</c:v>
                </c:pt>
                <c:pt idx="21">
                  <c:v>89</c:v>
                </c:pt>
                <c:pt idx="22">
                  <c:v>76</c:v>
                </c:pt>
                <c:pt idx="23">
                  <c:v>90</c:v>
                </c:pt>
                <c:pt idx="2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80-41ED-BDA1-DC83BF864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678336"/>
        <c:axId val="127679872"/>
      </c:barChart>
      <c:catAx>
        <c:axId val="12767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7679872"/>
        <c:crosses val="autoZero"/>
        <c:auto val="1"/>
        <c:lblAlgn val="ctr"/>
        <c:lblOffset val="100"/>
        <c:noMultiLvlLbl val="0"/>
      </c:catAx>
      <c:valAx>
        <c:axId val="12767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67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74945069979291"/>
          <c:y val="0.81779632545931769"/>
          <c:w val="0.13048178458909204"/>
          <c:h val="0.182203706531144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D27D-E312-4072-B4EB-6699AF3E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Надежда Александровна</cp:lastModifiedBy>
  <cp:revision>51</cp:revision>
  <cp:lastPrinted>2017-10-23T08:37:00Z</cp:lastPrinted>
  <dcterms:created xsi:type="dcterms:W3CDTF">2025-03-03T09:30:00Z</dcterms:created>
  <dcterms:modified xsi:type="dcterms:W3CDTF">2025-03-25T09:39:00Z</dcterms:modified>
</cp:coreProperties>
</file>